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15" w:rsidRPr="0020709B" w:rsidRDefault="00B77815" w:rsidP="00B77815">
      <w:pPr>
        <w:spacing w:after="120"/>
        <w:ind w:right="-285"/>
        <w:jc w:val="both"/>
      </w:pPr>
      <w:bookmarkStart w:id="0" w:name="_GoBack"/>
      <w:bookmarkEnd w:id="0"/>
      <w:r w:rsidRPr="0020709B">
        <w:t xml:space="preserve">Aos dezoito dias do mês de julho de dois mil e dezoito, </w:t>
      </w:r>
      <w:r w:rsidR="008C31EA" w:rsidRPr="0020709B">
        <w:t>às</w:t>
      </w:r>
      <w:r w:rsidRPr="0020709B">
        <w:t xml:space="preserve"> quatorze horas e trinta minutos no Auditório do Sindicato dos Médicos de Alagoas foi realizada a sexagésima oitava reunião extraordinária do Conselho Estadual de Saúde de Alagoas – CES/AL. Estiveram presentes os </w:t>
      </w:r>
      <w:r w:rsidRPr="0020709B">
        <w:rPr>
          <w:b/>
        </w:rPr>
        <w:t xml:space="preserve">Conselheiros Titulares: Benedito Alexandre de Lisboa </w:t>
      </w:r>
      <w:r w:rsidRPr="0020709B">
        <w:t>(Sindicato dos servidores Públicos da Saúde do Estado de Alagoas – SISPSEAL</w:t>
      </w:r>
      <w:r w:rsidRPr="0020709B">
        <w:rPr>
          <w:b/>
        </w:rPr>
        <w:t>), Maurício Sarmento da Silva</w:t>
      </w:r>
      <w:r w:rsidRPr="0020709B">
        <w:t xml:space="preserve"> (Sindicato dos Agentes de Saúde de Alagoas – SINDAS/AL), </w:t>
      </w:r>
      <w:r w:rsidRPr="0020709B">
        <w:rPr>
          <w:b/>
        </w:rPr>
        <w:t>José Cláudio Vital Custódio</w:t>
      </w:r>
      <w:r w:rsidRPr="0020709B">
        <w:t xml:space="preserve"> (Associação de Assistência e Desenvolvimento Social Peregrino do Amor</w:t>
      </w:r>
      <w:r w:rsidR="008C31EA" w:rsidRPr="0020709B">
        <w:t xml:space="preserve">), </w:t>
      </w:r>
      <w:r w:rsidRPr="0020709B">
        <w:rPr>
          <w:b/>
        </w:rPr>
        <w:t>Maria Perpétuo Socorro Ayres Oliveira</w:t>
      </w:r>
      <w:r w:rsidRPr="0020709B">
        <w:t xml:space="preserve"> (Fundação Nacional de Saúde/Superintendência Estadual de Alagoas – FUNASA/AL), </w:t>
      </w:r>
      <w:r w:rsidRPr="0020709B">
        <w:rPr>
          <w:b/>
        </w:rPr>
        <w:t>Cícera Joseane Siqueira Araújo</w:t>
      </w:r>
      <w:r w:rsidRPr="0020709B">
        <w:t xml:space="preserve"> (Associação dos Deficientes Físicos de Alagoas – ADEFAL), </w:t>
      </w:r>
      <w:r w:rsidRPr="0020709B">
        <w:rPr>
          <w:b/>
        </w:rPr>
        <w:t>Vera Lúcia Elias Rodrigues</w:t>
      </w:r>
      <w:r w:rsidRPr="0020709B">
        <w:t xml:space="preserve"> (Santa Casa de Misericórdia de Maceió), </w:t>
      </w:r>
      <w:r w:rsidRPr="0020709B">
        <w:rPr>
          <w:b/>
        </w:rPr>
        <w:t>Cristiano Marcio Firmino de Lima</w:t>
      </w:r>
      <w:r w:rsidRPr="0020709B">
        <w:t xml:space="preserve"> (União dos Agentes de Saúde de Alagoas – UNIASAL), </w:t>
      </w:r>
      <w:r w:rsidRPr="0020709B">
        <w:rPr>
          <w:b/>
        </w:rPr>
        <w:t>Cristiano Sousa Silva</w:t>
      </w:r>
      <w:r w:rsidRPr="0020709B">
        <w:t xml:space="preserve"> (Conselho Regional de Odontologia de Alagoas – CRO/AL), </w:t>
      </w:r>
      <w:r w:rsidRPr="0020709B">
        <w:rPr>
          <w:b/>
        </w:rPr>
        <w:t>Francisco Renê Leite Gondim</w:t>
      </w:r>
      <w:r w:rsidRPr="0020709B">
        <w:t xml:space="preserve"> (Conselho Regional de Farmácia do Estado de Alagoas – CRF/AL), </w:t>
      </w:r>
      <w:r w:rsidRPr="0020709B">
        <w:rPr>
          <w:b/>
        </w:rPr>
        <w:t>Genilson Oliveira dos Reis</w:t>
      </w:r>
      <w:r w:rsidRPr="0020709B">
        <w:t xml:space="preserve"> (Sindicato dos Técnicos em Radiologia e Auxiliares do Estado de Alagoas – SINTRAEAL), </w:t>
      </w:r>
      <w:r w:rsidRPr="0020709B">
        <w:rPr>
          <w:b/>
        </w:rPr>
        <w:t>Maria Derivalda Andrade</w:t>
      </w:r>
      <w:r w:rsidRPr="0020709B">
        <w:t xml:space="preserve"> (Sindicato dos Assistentes Sociais do Estado de Alagoas – SASEAL), </w:t>
      </w:r>
      <w:r w:rsidRPr="0020709B">
        <w:rPr>
          <w:b/>
        </w:rPr>
        <w:t xml:space="preserve">Rejane Rocha da Silva </w:t>
      </w:r>
      <w:r w:rsidRPr="0020709B">
        <w:t xml:space="preserve">(Associação Brasileira de Enfermagem Seção Alagoas – ABEN/AL), </w:t>
      </w:r>
      <w:r w:rsidRPr="0020709B">
        <w:rPr>
          <w:b/>
        </w:rPr>
        <w:t>Cicero Vieira Sampaio</w:t>
      </w:r>
      <w:r w:rsidRPr="0020709B">
        <w:t xml:space="preserve"> (Instituto Alvorada – AL), </w:t>
      </w:r>
      <w:r w:rsidRPr="0020709B">
        <w:rPr>
          <w:b/>
        </w:rPr>
        <w:t>Clodoaldo Vieira Guimarães</w:t>
      </w:r>
      <w:r w:rsidRPr="0020709B">
        <w:t xml:space="preserve"> (Central Geral dos Trabalhadores do Brasil – CGTB), </w:t>
      </w:r>
      <w:r w:rsidRPr="0020709B">
        <w:rPr>
          <w:b/>
        </w:rPr>
        <w:t>Francisco Paulo da Silva</w:t>
      </w:r>
      <w:r w:rsidRPr="0020709B">
        <w:t xml:space="preserve"> (Associação Alagoana de Prevenção as Drogas, Atenção à Saúde Mental e Ecologia Humana – ACORDE), </w:t>
      </w:r>
      <w:r w:rsidRPr="0020709B">
        <w:rPr>
          <w:b/>
        </w:rPr>
        <w:t xml:space="preserve">Gerônimo Ferreira da Silva </w:t>
      </w:r>
      <w:r w:rsidRPr="0020709B">
        <w:t xml:space="preserve">(Associação Alagoana de Assistência ao Hipertenso e ao Diabético – AAAHD), </w:t>
      </w:r>
      <w:r w:rsidRPr="0020709B">
        <w:rPr>
          <w:b/>
        </w:rPr>
        <w:t xml:space="preserve">Manoel Eduardo Oliveira </w:t>
      </w:r>
      <w:r w:rsidRPr="0020709B">
        <w:t xml:space="preserve">(Federação das Associações de Moradores e Entidades Comunitárias de Alagoas – FAMECAL), </w:t>
      </w:r>
      <w:r w:rsidRPr="0020709B">
        <w:rPr>
          <w:b/>
        </w:rPr>
        <w:t>Marcus José Guimarães Rego</w:t>
      </w:r>
      <w:r w:rsidRPr="0020709B">
        <w:t xml:space="preserve"> (Federação das Associações dos Aposentados, Pensionistas e Idosos de Alagoas – FAAPIAL), </w:t>
      </w:r>
      <w:r w:rsidRPr="0020709B">
        <w:rPr>
          <w:b/>
        </w:rPr>
        <w:t>Maria Augusta Machado Marinho</w:t>
      </w:r>
      <w:r w:rsidRPr="0020709B">
        <w:t xml:space="preserve"> (Associação dos Aposentados e Pensionistas de Empresas de Telecomunicação de Alagoas – APOSTE), </w:t>
      </w:r>
      <w:r w:rsidRPr="0020709B">
        <w:rPr>
          <w:b/>
        </w:rPr>
        <w:t>Maria das Graças Xavier Ribeiro</w:t>
      </w:r>
      <w:r w:rsidRPr="0020709B">
        <w:t xml:space="preserve"> (Associação dos Cegos de Alagoas – ACAL), </w:t>
      </w:r>
      <w:r w:rsidRPr="0020709B">
        <w:rPr>
          <w:b/>
        </w:rPr>
        <w:t>Maria José dos Santos</w:t>
      </w:r>
      <w:r w:rsidRPr="0020709B">
        <w:t xml:space="preserve"> (Centro de Apoio a Mulher e Idoso de Alagoas – CEAMI), </w:t>
      </w:r>
      <w:r w:rsidRPr="0020709B">
        <w:rPr>
          <w:b/>
        </w:rPr>
        <w:t>Rilda Maria Alves</w:t>
      </w:r>
      <w:r w:rsidRPr="0020709B">
        <w:t xml:space="preserve"> (Federação dos Trabalhadores na Agricultura no Estado de Alagoas – FETAG/AL). </w:t>
      </w:r>
      <w:r>
        <w:t xml:space="preserve">Os </w:t>
      </w:r>
      <w:r w:rsidRPr="0020709B">
        <w:rPr>
          <w:b/>
        </w:rPr>
        <w:t>Conselheiros Suplentes: Sylvana Medeiros Torres</w:t>
      </w:r>
      <w:r w:rsidRPr="0020709B">
        <w:t xml:space="preserve"> (Conselho de Secretarias Municipais de Saúde de Alagoas – COSEMS/AL), </w:t>
      </w:r>
      <w:r w:rsidRPr="0020709B">
        <w:rPr>
          <w:b/>
        </w:rPr>
        <w:t>Regina Maria dos Santos</w:t>
      </w:r>
      <w:r w:rsidRPr="0020709B">
        <w:t xml:space="preserve"> (Universidade Federal de Alagoas – UFAL), </w:t>
      </w:r>
      <w:r w:rsidRPr="0020709B">
        <w:rPr>
          <w:b/>
        </w:rPr>
        <w:t>Fernando Antônio Souza Dórea</w:t>
      </w:r>
      <w:r w:rsidRPr="0020709B">
        <w:t xml:space="preserve"> (Instituto de Defesa dos Consumidores de estado de Alagoas – IDECON/AL) e </w:t>
      </w:r>
      <w:r w:rsidRPr="0020709B">
        <w:rPr>
          <w:b/>
        </w:rPr>
        <w:t>Wellington Diniz Machado</w:t>
      </w:r>
      <w:r w:rsidRPr="0020709B">
        <w:t xml:space="preserve"> (Associação dos renais Crônico</w:t>
      </w:r>
      <w:r>
        <w:t>s de Alagoas – ARCAL). Convidada</w:t>
      </w:r>
      <w:r w:rsidRPr="0020709B">
        <w:t xml:space="preserve">: </w:t>
      </w:r>
      <w:r w:rsidRPr="0020709B">
        <w:rPr>
          <w:b/>
        </w:rPr>
        <w:t>Joveridiana Wanderley Abraham</w:t>
      </w:r>
      <w:r w:rsidRPr="0020709B">
        <w:t xml:space="preserve"> (Ordem dos Advogados do Brasil de Alagoas – OAB/AL). </w:t>
      </w:r>
      <w:r w:rsidRPr="0020709B">
        <w:rPr>
          <w:b/>
        </w:rPr>
        <w:t>O Conselheiro e Vice-Presidente Maurício Sarmento</w:t>
      </w:r>
      <w:r w:rsidRPr="0020709B">
        <w:t xml:space="preserve"> fez a abertura da reunião dando boas vindas a todos os presentes e passou a palavra para </w:t>
      </w:r>
      <w:r w:rsidRPr="0020709B">
        <w:rPr>
          <w:b/>
        </w:rPr>
        <w:t>o primeiro Secretário da mesa do Conselho Estadual de Saúde, o Conselheiro Gerônimo Ferreira,</w:t>
      </w:r>
      <w:r w:rsidRPr="0020709B">
        <w:t xml:space="preserve"> que leu o expediente do dia, falando sobre as substituições de conselheiros</w:t>
      </w:r>
      <w:r>
        <w:t>: onde a</w:t>
      </w:r>
      <w:r w:rsidRPr="0020709B">
        <w:t xml:space="preserve"> senhora Maria de Fátima Silva Andrade substituirá a conselheira suplente Josenete de Souza Pimentel</w:t>
      </w:r>
      <w:r>
        <w:t xml:space="preserve"> do CEAMI</w:t>
      </w:r>
      <w:r w:rsidRPr="0020709B">
        <w:t>, o Conselheiro Fernando Souza Dória, substituirá o Conselheiro Tony Clovis</w:t>
      </w:r>
      <w:r>
        <w:t xml:space="preserve"> na titularidade do IDECON uma vez que o conselheiro Tony Cloves está se afastando para concorrer ao cargo</w:t>
      </w:r>
      <w:r w:rsidR="008C31EA">
        <w:t xml:space="preserve"> </w:t>
      </w:r>
      <w:r>
        <w:t>de Deputado</w:t>
      </w:r>
      <w:r w:rsidRPr="0020709B">
        <w:t xml:space="preserve">. Em relação </w:t>
      </w:r>
      <w:r w:rsidR="008C31EA" w:rsidRPr="0020709B">
        <w:t>à</w:t>
      </w:r>
      <w:r w:rsidRPr="0020709B">
        <w:t xml:space="preserve"> justificativa de faltas, o Conselheiro e Presidente do CES Jesonias da Silva está em viagem</w:t>
      </w:r>
      <w:r w:rsidR="008C31EA">
        <w:t>;</w:t>
      </w:r>
      <w:r w:rsidRPr="0020709B">
        <w:t xml:space="preserve"> o conselheiro José Wilton está doente e o conselheiro Francisco Mata em viagem representando o CES. </w:t>
      </w:r>
      <w:r>
        <w:t xml:space="preserve">O </w:t>
      </w:r>
      <w:r w:rsidR="008C31EA" w:rsidRPr="00241ACE">
        <w:rPr>
          <w:b/>
        </w:rPr>
        <w:t>vice-presidente</w:t>
      </w:r>
      <w:r w:rsidRPr="00241ACE">
        <w:rPr>
          <w:b/>
        </w:rPr>
        <w:t xml:space="preserve"> Maurício Sarmento</w:t>
      </w:r>
      <w:r w:rsidRPr="0020709B">
        <w:t xml:space="preserve"> </w:t>
      </w:r>
      <w:r>
        <w:t>f</w:t>
      </w:r>
      <w:r w:rsidRPr="0020709B">
        <w:t xml:space="preserve">alou sobre o convite para o café com prosa e saúde, </w:t>
      </w:r>
      <w:r>
        <w:t>evento comemorativo</w:t>
      </w:r>
      <w:r w:rsidRPr="0020709B">
        <w:t xml:space="preserve"> aos </w:t>
      </w:r>
      <w:r>
        <w:t>vinte e cinco (</w:t>
      </w:r>
      <w:r w:rsidRPr="0020709B">
        <w:t>25</w:t>
      </w:r>
      <w:r>
        <w:t>)</w:t>
      </w:r>
      <w:r w:rsidRPr="0020709B">
        <w:t xml:space="preserve"> anos do CES, no dia </w:t>
      </w:r>
      <w:r>
        <w:t>trinta d</w:t>
      </w:r>
      <w:r w:rsidRPr="0020709B">
        <w:t xml:space="preserve">e julho, às </w:t>
      </w:r>
      <w:r>
        <w:t xml:space="preserve">oito horas </w:t>
      </w:r>
      <w:r w:rsidRPr="0020709B">
        <w:t>da manhã no Conselho Regional de Psicologia</w:t>
      </w:r>
      <w:r w:rsidR="008C31EA" w:rsidRPr="0020709B">
        <w:t>,</w:t>
      </w:r>
      <w:r>
        <w:t xml:space="preserve"> fazendo o convite a t</w:t>
      </w:r>
      <w:r w:rsidRPr="0020709B">
        <w:t>odos os conselheiros titulares e suplentes. Falou também do evento da Comissão Interinstitucional da Saúde da Trabalhadora e do Trabalhador – CISTT/AL, que será realizado nos dias</w:t>
      </w:r>
      <w:r>
        <w:t xml:space="preserve"> vinte e três e vinte e quatro (</w:t>
      </w:r>
      <w:r w:rsidRPr="0020709B">
        <w:t>23 e 24</w:t>
      </w:r>
      <w:r>
        <w:t>)</w:t>
      </w:r>
      <w:r w:rsidRPr="0020709B">
        <w:t xml:space="preserve"> de </w:t>
      </w:r>
      <w:r w:rsidRPr="0020709B">
        <w:lastRenderedPageBreak/>
        <w:t xml:space="preserve">julho, no auditório do Conselho Regional de Farmácia de Alagoas. Mencionou a </w:t>
      </w:r>
      <w:r>
        <w:t>R</w:t>
      </w:r>
      <w:r w:rsidRPr="0020709B">
        <w:t xml:space="preserve">ecomendação de Nº 28/2018 do Conselho Nacional de Saúde que recomendou ao Governo do Estado de Alagoas que revogue imediatamente o dispositivo do </w:t>
      </w:r>
      <w:r>
        <w:t>D</w:t>
      </w:r>
      <w:r w:rsidRPr="0020709B">
        <w:t>ecreto 57.404 de 31 de janeiro de 2018 que limita a atuação do Conselho Estadual de Saúde</w:t>
      </w:r>
      <w:r>
        <w:t>,</w:t>
      </w:r>
      <w:r w:rsidRPr="0020709B">
        <w:t xml:space="preserve"> o que fundamenta possíveis interferências da gestão no âmbito do controle social, garantindo o pleno funcionamento do CES na forma da Lei. Diante disto, o Conselho Nacional se manifestou contrário e agora estamos aguardando que o Governo do Estado se pronuncie</w:t>
      </w:r>
      <w:r>
        <w:t xml:space="preserve">, disse o </w:t>
      </w:r>
      <w:r w:rsidR="008C31EA" w:rsidRPr="00EA32C0">
        <w:t>vice-presidente</w:t>
      </w:r>
      <w:r w:rsidRPr="00EA32C0">
        <w:t xml:space="preserve"> Maurício Sarmento</w:t>
      </w:r>
      <w:r w:rsidRPr="0020709B">
        <w:t xml:space="preserve">. Em relação </w:t>
      </w:r>
      <w:r w:rsidR="008C31EA" w:rsidRPr="0020709B">
        <w:t>à</w:t>
      </w:r>
      <w:r w:rsidRPr="0020709B">
        <w:t xml:space="preserve"> recomendação do Ministério Público de Nº 02/2018, resolve recomendar em caráter preventivo com o intuito de evitar demanda judicial para responsabilidades das autoridades competentes do Estado de Alagoas na pessoa do Governador e do Secretário da Saúde, para adotar todas as providencias necessárias adequando o funcionamento do CES, assegurando ao mesmo a disponi</w:t>
      </w:r>
      <w:r>
        <w:t>bilização financeira necessária</w:t>
      </w:r>
      <w:r w:rsidRPr="0020709B">
        <w:t xml:space="preserve"> à execução das ações por ele planejadas</w:t>
      </w:r>
      <w:r>
        <w:t>, s</w:t>
      </w:r>
      <w:r w:rsidRPr="0020709B">
        <w:t>em restringir a atividade do controle social no Estado de Alagoas.</w:t>
      </w:r>
      <w:r>
        <w:t xml:space="preserve"> Afirmou que</w:t>
      </w:r>
      <w:r w:rsidR="008C31EA">
        <w:t xml:space="preserve"> </w:t>
      </w:r>
      <w:r>
        <w:t>esta R</w:t>
      </w:r>
      <w:r w:rsidRPr="0020709B">
        <w:t xml:space="preserve">ecomendação foi </w:t>
      </w:r>
      <w:r>
        <w:t>enviada a</w:t>
      </w:r>
      <w:r w:rsidRPr="0020709B">
        <w:t xml:space="preserve">o Ministério Público </w:t>
      </w:r>
      <w:r>
        <w:t xml:space="preserve">e </w:t>
      </w:r>
      <w:r w:rsidRPr="0020709B">
        <w:t>Secretaria do Estado da Saúde</w:t>
      </w:r>
      <w:r>
        <w:t xml:space="preserve"> para conhecimento e providências</w:t>
      </w:r>
      <w:r w:rsidRPr="0020709B">
        <w:t xml:space="preserve">. </w:t>
      </w:r>
      <w:r>
        <w:t>A</w:t>
      </w:r>
      <w:r w:rsidRPr="0020709B">
        <w:t xml:space="preserve">mbas recomendações foram frutos de representações feitas por este Conselho Estadual de Saúde ao Ministério Público Estadual e ao Conselho Nacional de Saúde. A recomendação do Ministério Público Estadual foi direcionada ao Governador do Estado de Alagoas, que ao tomar conhecimento encaminhou imediatamente a Secretaria Estadual de Saúde. Informou ainda que estão encaminhando a resolução do Conselho Nacional de Saúde para robustecer o inquérito civil público, aberto diante de várias negativas do governo. </w:t>
      </w:r>
      <w:r>
        <w:t>Ainda com a palavra, o</w:t>
      </w:r>
      <w:r w:rsidRPr="0020709B">
        <w:rPr>
          <w:b/>
        </w:rPr>
        <w:t xml:space="preserve"> Conselheiro e Vice-Presidente do Conselho Estadual de Saúde, Maurício Sarmento, </w:t>
      </w:r>
      <w:r>
        <w:t>chamou atenção ao</w:t>
      </w:r>
      <w:r w:rsidRPr="0020709B">
        <w:t xml:space="preserve"> </w:t>
      </w:r>
      <w:r w:rsidRPr="006D69D2">
        <w:rPr>
          <w:b/>
        </w:rPr>
        <w:t xml:space="preserve">ponto de pauta da reunião, que é a proposta de alteração do regimento do CES, </w:t>
      </w:r>
      <w:r>
        <w:rPr>
          <w:b/>
        </w:rPr>
        <w:t>dizendo ter acordado com alguns</w:t>
      </w:r>
      <w:r w:rsidR="008C31EA">
        <w:rPr>
          <w:b/>
        </w:rPr>
        <w:t xml:space="preserve"> </w:t>
      </w:r>
      <w:r w:rsidRPr="006D69D2">
        <w:rPr>
          <w:b/>
        </w:rPr>
        <w:t>membros da Comissão de Legislação e Nor</w:t>
      </w:r>
      <w:r w:rsidRPr="0020709B">
        <w:t>mas que se faz necessário uma reanálise desta proposta uma vez que recentemente o Conselho Nacional de Saúde</w:t>
      </w:r>
      <w:r>
        <w:t xml:space="preserve"> publicou</w:t>
      </w:r>
      <w:r w:rsidR="008C31EA">
        <w:t xml:space="preserve"> </w:t>
      </w:r>
      <w:r w:rsidRPr="0020709B">
        <w:t xml:space="preserve">a </w:t>
      </w:r>
      <w:r>
        <w:t>R</w:t>
      </w:r>
      <w:r w:rsidRPr="0020709B">
        <w:t>esolução 554, que altera algumas atribuições que é dada aos Conselhos de Saúde</w:t>
      </w:r>
      <w:r>
        <w:t xml:space="preserve">, inclusive que o gestor não poderá ocupar o cargo de presidente do Conselho de Saúde. </w:t>
      </w:r>
      <w:r w:rsidR="008C31EA">
        <w:t>“</w:t>
      </w:r>
      <w:r w:rsidRPr="0020709B">
        <w:t>Diante disto, é preciso que possamos analisar nosso</w:t>
      </w:r>
      <w:r>
        <w:t xml:space="preserve"> R</w:t>
      </w:r>
      <w:r w:rsidRPr="0020709B">
        <w:t xml:space="preserve">egimento com base nesta </w:t>
      </w:r>
      <w:r>
        <w:t>R</w:t>
      </w:r>
      <w:r w:rsidRPr="0020709B">
        <w:t xml:space="preserve">esolução como também na </w:t>
      </w:r>
      <w:r>
        <w:t xml:space="preserve">L Complementar </w:t>
      </w:r>
      <w:r w:rsidRPr="0020709B">
        <w:t xml:space="preserve">141, já que a análise do regimento foi feita apenas com base na lei do CES e </w:t>
      </w:r>
      <w:r>
        <w:t>R</w:t>
      </w:r>
      <w:r w:rsidRPr="0020709B">
        <w:t>egimento atual</w:t>
      </w:r>
      <w:r>
        <w:t>”</w:t>
      </w:r>
      <w:r w:rsidRPr="0020709B">
        <w:t xml:space="preserve">. </w:t>
      </w:r>
      <w:r w:rsidR="008C31EA">
        <w:t>“</w:t>
      </w:r>
      <w:r w:rsidRPr="0020709B">
        <w:t>Ademais, para não perdemos esse momento, foi decidido que nesta reunião não haverá a aprovação desse regimento e sim discussão e debate para trazer novas contribuições para o regimento e posteriormente remeter essas propostas a comissão para esta acolher ou não o que for proposto no plenário</w:t>
      </w:r>
      <w:r>
        <w:t>”</w:t>
      </w:r>
      <w:r w:rsidRPr="0020709B">
        <w:t xml:space="preserve">. </w:t>
      </w:r>
      <w:r w:rsidRPr="0020709B">
        <w:rPr>
          <w:b/>
        </w:rPr>
        <w:t>O Conselheiro e Secretário da mesa Gerônimo Ferreira</w:t>
      </w:r>
      <w:r w:rsidRPr="0020709B">
        <w:t xml:space="preserve"> registr</w:t>
      </w:r>
      <w:r>
        <w:t>ou</w:t>
      </w:r>
      <w:r w:rsidRPr="0020709B">
        <w:t xml:space="preserve"> a presença da Drª Joveridiana Vanderley, Presidente da Comissão de </w:t>
      </w:r>
      <w:r>
        <w:t>Di</w:t>
      </w:r>
      <w:r w:rsidRPr="0020709B">
        <w:t xml:space="preserve">reitos do Consumidor da OAB de Alagoas. </w:t>
      </w:r>
      <w:r w:rsidRPr="0020709B">
        <w:rPr>
          <w:b/>
        </w:rPr>
        <w:t>O Conselheiro Benedito Alexandre</w:t>
      </w:r>
      <w:r w:rsidRPr="0020709B">
        <w:t xml:space="preserve"> pediu permissão à mesa para explicar a matéria de apoio aos trabalhadores da saúde, </w:t>
      </w:r>
      <w:r>
        <w:t xml:space="preserve">informando </w:t>
      </w:r>
      <w:r w:rsidRPr="0020709B">
        <w:t xml:space="preserve">que o plano em relação aos trabalhadores estava completamente parado desde </w:t>
      </w:r>
      <w:r>
        <w:t>dois mil e treze (</w:t>
      </w:r>
      <w:r w:rsidRPr="0020709B">
        <w:t>2013</w:t>
      </w:r>
      <w:r>
        <w:t>)</w:t>
      </w:r>
      <w:r w:rsidRPr="0020709B">
        <w:t xml:space="preserve"> e houve persistência em relação a essa matéria, tentando encaminhar para que o governo editasse um decreto abrindo de forma definitiva este plano para os trabalhadores. </w:t>
      </w:r>
      <w:r>
        <w:t xml:space="preserve">Disse </w:t>
      </w:r>
      <w:r w:rsidRPr="0020709B">
        <w:t xml:space="preserve">ainda que é de conhecimento de alguns companheiros sua ida ao município de Arapiraca, onde foi publicizado o </w:t>
      </w:r>
      <w:r>
        <w:t>D</w:t>
      </w:r>
      <w:r w:rsidRPr="0020709B">
        <w:t>ecreto</w:t>
      </w:r>
      <w:r>
        <w:t xml:space="preserve"> pelo Governo do Estado em um evento governamental, concluiu dizendo que o objetivo da categoria foi alcançado com a publicação desse Decreto.</w:t>
      </w:r>
      <w:r w:rsidRPr="0020709B">
        <w:t xml:space="preserve"> Afirmou ainda que, a partir do mês de agosto o plano já começa a dar seus primeiros passos para os trabalhadores de apoio da saúde. </w:t>
      </w:r>
      <w:r>
        <w:t xml:space="preserve">Em seguida disse fazer </w:t>
      </w:r>
      <w:r w:rsidRPr="0020709B">
        <w:t xml:space="preserve">questão de agradecer aos amigos do </w:t>
      </w:r>
      <w:r>
        <w:t>M</w:t>
      </w:r>
      <w:r w:rsidRPr="0020709B">
        <w:t xml:space="preserve">ovimento </w:t>
      </w:r>
      <w:r>
        <w:t>U</w:t>
      </w:r>
      <w:r w:rsidRPr="0020709B">
        <w:t xml:space="preserve">nificado </w:t>
      </w:r>
      <w:r>
        <w:t xml:space="preserve">da Saúde </w:t>
      </w:r>
      <w:r w:rsidRPr="0020709B">
        <w:t xml:space="preserve">que participaram de todos os momentos e desta forma começaram de fato a ter seus direitos garantidos. Ademais afirmou que ainda </w:t>
      </w:r>
      <w:r>
        <w:t xml:space="preserve">tem </w:t>
      </w:r>
      <w:r w:rsidRPr="0020709B">
        <w:t xml:space="preserve">outros direitos para conseguir que são as mudanças de classe, pois o plano garante que se o trabalhador alcançar outros níveis de magistraturas, estes seja imediatamente garantido no plano. Agradeceu a bancada dos trabalhadores no CES como também a mesa pela oportunidade. </w:t>
      </w:r>
      <w:r w:rsidRPr="0020709B">
        <w:rPr>
          <w:b/>
        </w:rPr>
        <w:t xml:space="preserve">O </w:t>
      </w:r>
      <w:r w:rsidRPr="0020709B">
        <w:rPr>
          <w:b/>
        </w:rPr>
        <w:lastRenderedPageBreak/>
        <w:t>Conselheiro Maurício Sarmento</w:t>
      </w:r>
      <w:r w:rsidRPr="0020709B">
        <w:t xml:space="preserve"> esclareceu que a política adotada hoje no Conselho Estadual de Saúde de convidar e conversar com os poderes, e especialmente com a bancada federal de Alagoas, com a presença do Deputado Federal, Drº Ronaldo Lessa e servidores da saúde presentes, onde este fato foi também reivindicado e hoje se percebe que o mesmo foi concretizado</w:t>
      </w:r>
      <w:r>
        <w:t xml:space="preserve">. </w:t>
      </w:r>
      <w:r w:rsidRPr="002B585F">
        <w:rPr>
          <w:b/>
        </w:rPr>
        <w:t>A</w:t>
      </w:r>
      <w:r w:rsidRPr="0020709B">
        <w:rPr>
          <w:b/>
        </w:rPr>
        <w:t xml:space="preserve"> Conselheira Rejane Rocha</w:t>
      </w:r>
      <w:r w:rsidRPr="0020709B">
        <w:t xml:space="preserve"> pediu a mesa para modificar a redação do ponto de pauta para construção das propostas para alteração do Regimento </w:t>
      </w:r>
      <w:r>
        <w:t xml:space="preserve">Interno do CES, uma vez que </w:t>
      </w:r>
      <w:r w:rsidRPr="0020709B">
        <w:t>a proposta é de fazer uma leitura de tudo que já foi colocado, já que todos receberam com antecedência e tiveram a oportunidade de fazer seus destaques e elaborar suas propostas, como também propôs que tenha outro dia para que seja possível modificar as propostas</w:t>
      </w:r>
      <w:r>
        <w:t>. R</w:t>
      </w:r>
      <w:r w:rsidRPr="0020709B">
        <w:t xml:space="preserve">essaltou que se deve ter cuidado, pois esse trabalho vai demandar tempo e o que será modificado é de responsabilidade dos presentes. Acrescentou que estão modificando o Regimento Interno a luz da Lei 7.400 que não foi modificada, e dessa forma se deve ter bastante cuidado com as alterações realizadas para não atingir </w:t>
      </w:r>
      <w:r>
        <w:t xml:space="preserve">a Lei e </w:t>
      </w:r>
      <w:r w:rsidRPr="0020709B">
        <w:t>os conselheiros estaduais de saúde</w:t>
      </w:r>
      <w:r>
        <w:t xml:space="preserve">. Disse compreender que </w:t>
      </w:r>
      <w:r w:rsidRPr="0020709B">
        <w:t xml:space="preserve">a proposta </w:t>
      </w:r>
      <w:r>
        <w:t xml:space="preserve">colocada pelo </w:t>
      </w:r>
      <w:r w:rsidR="008C31EA">
        <w:t>vice-presidente</w:t>
      </w:r>
      <w:r>
        <w:t xml:space="preserve"> </w:t>
      </w:r>
      <w:r w:rsidRPr="0020709B">
        <w:t>é que seja realizada uma leitura</w:t>
      </w:r>
      <w:r>
        <w:t xml:space="preserve"> do regimento</w:t>
      </w:r>
      <w:r w:rsidRPr="0020709B">
        <w:t xml:space="preserve"> sem a votação dos destaques, analisando todo o material e caso não termine hoje, outro </w:t>
      </w:r>
      <w:r>
        <w:t xml:space="preserve">será dada continuidade e </w:t>
      </w:r>
      <w:r w:rsidRPr="0020709B">
        <w:t xml:space="preserve">devolver para a comissão apreciar todos os destaques. Foi ressaltado ainda pela Conselheira Rejane Rocha que o referido </w:t>
      </w:r>
      <w:r>
        <w:t>R</w:t>
      </w:r>
      <w:r w:rsidRPr="0020709B">
        <w:t>egimento será publicado e assinado pelo Secretário de Saúde</w:t>
      </w:r>
      <w:r>
        <w:t xml:space="preserve"> e</w:t>
      </w:r>
      <w:r w:rsidRPr="0020709B">
        <w:t xml:space="preserve"> pelo Presidente do CES, mas antes o secretário vai mandar para a assessoria jurídica da Secretaria</w:t>
      </w:r>
      <w:r>
        <w:t>, podendo realizar alguns vetos</w:t>
      </w:r>
      <w:r w:rsidRPr="0020709B">
        <w:t xml:space="preserve">, pois não </w:t>
      </w:r>
      <w:r>
        <w:t>se sabe</w:t>
      </w:r>
      <w:r w:rsidRPr="0020709B">
        <w:t xml:space="preserve"> qual será a opinião d</w:t>
      </w:r>
      <w:r>
        <w:t>o jurídico da SESAU, visto que</w:t>
      </w:r>
      <w:r w:rsidRPr="0020709B">
        <w:t xml:space="preserve"> quando confrontar a Lei com as propostas haverá um posicionamento pessoal. </w:t>
      </w:r>
      <w:r w:rsidRPr="0020709B">
        <w:rPr>
          <w:b/>
        </w:rPr>
        <w:t xml:space="preserve">O Conselheiro Gerônimo Ferreira </w:t>
      </w:r>
      <w:r w:rsidRPr="00B77815">
        <w:rPr>
          <w:color w:val="404040"/>
        </w:rPr>
        <w:t>esclareceu</w:t>
      </w:r>
      <w:r w:rsidRPr="00116757">
        <w:t xml:space="preserve"> </w:t>
      </w:r>
      <w:r w:rsidRPr="0020709B">
        <w:t>que se tratando de Regimento, o Secretário e o Presidente da mesa assinam</w:t>
      </w:r>
      <w:r>
        <w:t xml:space="preserve"> a Resolução </w:t>
      </w:r>
      <w:r w:rsidRPr="0020709B">
        <w:t>após aprovad</w:t>
      </w:r>
      <w:r>
        <w:t xml:space="preserve">a pelo pleno, com posterior publicação no Diário </w:t>
      </w:r>
      <w:r w:rsidR="008C31EA">
        <w:t>Oficial.</w:t>
      </w:r>
      <w:r w:rsidRPr="0020709B">
        <w:t xml:space="preserve"> </w:t>
      </w:r>
      <w:r>
        <w:t>Informou que não será necessária a assinatura do</w:t>
      </w:r>
      <w:r w:rsidRPr="0020709B">
        <w:t xml:space="preserve"> Secretário de Estado da Saúde de Alagoas, pois é o Regimento Interno do CES e não uma Lei. </w:t>
      </w:r>
      <w:r>
        <w:t>A</w:t>
      </w:r>
      <w:r w:rsidRPr="0020709B">
        <w:t xml:space="preserve"> </w:t>
      </w:r>
      <w:r w:rsidRPr="0020709B">
        <w:rPr>
          <w:b/>
        </w:rPr>
        <w:t>Conselheira Maria Derivalda Andrade</w:t>
      </w:r>
      <w:r w:rsidRPr="0020709B">
        <w:t xml:space="preserve"> falou que </w:t>
      </w:r>
      <w:r>
        <w:t>a aprovação do</w:t>
      </w:r>
      <w:r w:rsidRPr="0020709B">
        <w:t xml:space="preserve"> Regimento do Conselho Nacional de Saúde </w:t>
      </w:r>
      <w:r>
        <w:t xml:space="preserve">foi feito através de </w:t>
      </w:r>
      <w:r w:rsidRPr="0020709B">
        <w:t xml:space="preserve">resolução, </w:t>
      </w:r>
      <w:r>
        <w:t xml:space="preserve">e que no caso do CES/AL </w:t>
      </w:r>
      <w:r w:rsidRPr="0020709B">
        <w:t xml:space="preserve">o Secretário homologa e o Presidente assina. </w:t>
      </w:r>
      <w:r w:rsidRPr="0020709B">
        <w:rPr>
          <w:b/>
        </w:rPr>
        <w:t>O Vice-Presidente Maurício Sarmento</w:t>
      </w:r>
      <w:r w:rsidRPr="0020709B">
        <w:t xml:space="preserve"> perguntou se todos entenderam e colocou para votação a alteração da redação do ponto de pauta, ficando da seguinte maneira: Construção das propostas para alteração do Regimento Interno do CES. Logo</w:t>
      </w:r>
      <w:r>
        <w:t xml:space="preserve"> após foi colocada em votação sendo a proposta aprovada </w:t>
      </w:r>
      <w:r w:rsidRPr="0020709B">
        <w:t xml:space="preserve">por unanimidade. </w:t>
      </w:r>
      <w:r w:rsidRPr="0020709B">
        <w:rPr>
          <w:b/>
        </w:rPr>
        <w:t>O Vice-Presidente Maurício Sarmento</w:t>
      </w:r>
      <w:r w:rsidRPr="0020709B">
        <w:t xml:space="preserve"> convidou o </w:t>
      </w:r>
      <w:r w:rsidRPr="0020709B">
        <w:rPr>
          <w:b/>
        </w:rPr>
        <w:t>Conselheiro e Coordenador da Comissão de Legislação e Normas Cristiano Souza,</w:t>
      </w:r>
      <w:r w:rsidRPr="0020709B">
        <w:t xml:space="preserve"> </w:t>
      </w:r>
      <w:r>
        <w:t xml:space="preserve">para fazer a leitura das propostas de alteração do documento. </w:t>
      </w:r>
      <w:r w:rsidRPr="0020709B">
        <w:rPr>
          <w:b/>
        </w:rPr>
        <w:t>Cristiano Souza</w:t>
      </w:r>
      <w:r w:rsidRPr="0020709B">
        <w:t xml:space="preserve"> esclareceu que na comissão estas construções de propostas foram bastante trabalhadas. Falou ainda que na época encaminharam para todos os conselheiros por e-mail para que fizessem leitura e que mandassem suas propostas para que o pessoal da comissão complementasse, porém não foi possível, mas no momento haverá oportunidade para ler tudo e complementar as propostas já postas, desse modo tudo será construído junto</w:t>
      </w:r>
      <w:r>
        <w:t>,</w:t>
      </w:r>
      <w:r w:rsidRPr="0020709B">
        <w:t xml:space="preserve"> e em seguida analisado pelo jurídico para ser feita a deliberação de maneira completa. </w:t>
      </w:r>
      <w:r w:rsidRPr="0020709B">
        <w:rPr>
          <w:b/>
        </w:rPr>
        <w:t>O Conselheiro Maurício Sarmento</w:t>
      </w:r>
      <w:r w:rsidRPr="0020709B">
        <w:t xml:space="preserve"> esclareceu quanto ao termo “destaque”, no entanto, afirmou que não será deliberativo. </w:t>
      </w:r>
      <w:r w:rsidRPr="0020709B">
        <w:rPr>
          <w:b/>
        </w:rPr>
        <w:t>O Conselheiro Cristiano Souza</w:t>
      </w:r>
      <w:r w:rsidRPr="0020709B">
        <w:t xml:space="preserve">, perguntou se todos tinham em mãos o regimento interno e </w:t>
      </w:r>
      <w:r w:rsidRPr="00F13FF3">
        <w:rPr>
          <w:b/>
        </w:rPr>
        <w:t>Fátima Carnaúba secretária executiva</w:t>
      </w:r>
      <w:r>
        <w:t xml:space="preserve"> do CES/AL</w:t>
      </w:r>
      <w:r w:rsidRPr="0020709B">
        <w:t xml:space="preserve">, esclareceu que não, mas foi enviado por e-mail para todos os conselheiros. </w:t>
      </w:r>
      <w:r>
        <w:t>Ao iniciar a leitura do Regimento</w:t>
      </w:r>
      <w:r w:rsidR="008C31EA">
        <w:t xml:space="preserve"> </w:t>
      </w:r>
      <w:r>
        <w:t>o</w:t>
      </w:r>
      <w:r w:rsidRPr="0020709B">
        <w:rPr>
          <w:b/>
        </w:rPr>
        <w:t xml:space="preserve"> Conselheiro Cristiano Souza</w:t>
      </w:r>
      <w:r w:rsidRPr="0020709B">
        <w:t xml:space="preserve"> </w:t>
      </w:r>
      <w:r>
        <w:t xml:space="preserve">esclareceu que foi organizado em </w:t>
      </w:r>
      <w:r w:rsidRPr="0020709B">
        <w:t>coluna</w:t>
      </w:r>
      <w:r>
        <w:t>s, onde a</w:t>
      </w:r>
      <w:r w:rsidRPr="0020709B">
        <w:t xml:space="preserve"> esquerda tem a lei 7.400, no centro o regimento atual e do lado direito as modificações que por ventura houver ou como sugestões da Comissão de Legislação e Normas. Solicitou ainda que fosse pedido destaque para lançar propostas. </w:t>
      </w:r>
      <w:r w:rsidR="008C31EA" w:rsidRPr="0020709B">
        <w:t xml:space="preserve">Nesse momento </w:t>
      </w:r>
      <w:r w:rsidR="008C31EA">
        <w:t>ao ler o</w:t>
      </w:r>
      <w:r w:rsidR="008C31EA" w:rsidRPr="0020709B">
        <w:t xml:space="preserve"> Regimento Interno alguns Conselheiros solicitaram os destaques relacionados abaixo: </w:t>
      </w:r>
      <w:r w:rsidR="008C31EA" w:rsidRPr="0020709B">
        <w:rPr>
          <w:b/>
        </w:rPr>
        <w:t>Conselheira Silvana Medeiros</w:t>
      </w:r>
      <w:r w:rsidR="008C31EA" w:rsidRPr="0020709B">
        <w:t xml:space="preserve"> pediu destaques nos art. 2º; 4º incisos X e XV; art. 5º, inciso III - Entidades de Usuários que não sejam </w:t>
      </w:r>
      <w:r w:rsidR="008C31EA" w:rsidRPr="0020709B">
        <w:lastRenderedPageBreak/>
        <w:t>Prestadores de Serviço, nem Gestores Públicos do SUS, 20(vinte) representantes</w:t>
      </w:r>
      <w:r w:rsidR="008C31EA">
        <w:t xml:space="preserve">; o </w:t>
      </w:r>
      <w:r w:rsidR="008C31EA" w:rsidRPr="0020709B">
        <w:rPr>
          <w:b/>
        </w:rPr>
        <w:t xml:space="preserve">Conselheiro Francisco Renê Leite Gondim </w:t>
      </w:r>
      <w:r w:rsidR="008C31EA" w:rsidRPr="0020709B">
        <w:t>pediu destaques nos art. 1º; art. 4º, inciso I; art. 11º, inciso II, alínea a</w:t>
      </w:r>
      <w:r w:rsidR="008C31EA">
        <w:t>; o</w:t>
      </w:r>
      <w:r w:rsidR="008C31EA" w:rsidRPr="0020709B">
        <w:t xml:space="preserve"> </w:t>
      </w:r>
      <w:r w:rsidR="008C31EA" w:rsidRPr="0020709B">
        <w:rPr>
          <w:b/>
        </w:rPr>
        <w:t>Conselheiro Mauricio Sarmento</w:t>
      </w:r>
      <w:r w:rsidR="008C31EA" w:rsidRPr="0020709B">
        <w:t xml:space="preserve"> </w:t>
      </w:r>
      <w:r w:rsidR="008C31EA">
        <w:t xml:space="preserve">pediu </w:t>
      </w:r>
      <w:r w:rsidR="008C31EA" w:rsidRPr="0020709B">
        <w:t>destaques</w:t>
      </w:r>
      <w:r w:rsidR="008C31EA">
        <w:t xml:space="preserve"> no</w:t>
      </w:r>
      <w:r w:rsidR="008C31EA" w:rsidRPr="0020709B">
        <w:t xml:space="preserve"> art. 1º; art. 4º inciso XIII; art. 10º, inciso X; art. 11, inciso II, alínea b e inciso V; art. 35, inciso III, IV; art. 42; art. 51, parágrafo 3º</w:t>
      </w:r>
      <w:r w:rsidR="008C31EA">
        <w:t xml:space="preserve">; o </w:t>
      </w:r>
      <w:r w:rsidR="008C31EA" w:rsidRPr="0020709B">
        <w:rPr>
          <w:b/>
        </w:rPr>
        <w:t>Conselheiro Cristiano Sousa Silva</w:t>
      </w:r>
      <w:r w:rsidR="008C31EA" w:rsidRPr="0020709B">
        <w:t xml:space="preserve"> pediu destaques art. 4º, inciso IV</w:t>
      </w:r>
      <w:r w:rsidR="008C31EA">
        <w:t xml:space="preserve">. </w:t>
      </w:r>
      <w:r w:rsidR="008C31EA" w:rsidRPr="0020709B">
        <w:t xml:space="preserve">  </w:t>
      </w:r>
      <w:r w:rsidR="008C31EA">
        <w:t xml:space="preserve">A </w:t>
      </w:r>
      <w:r w:rsidR="008C31EA" w:rsidRPr="0020709B">
        <w:rPr>
          <w:b/>
        </w:rPr>
        <w:t xml:space="preserve">Conselheira Rejane Rocha </w:t>
      </w:r>
      <w:r w:rsidR="008C31EA" w:rsidRPr="0020709B">
        <w:t xml:space="preserve">pediu destaques nos art. 4º, inciso XXI; art. 5º, inciso III; art. 6º, parágrafo 4º, 6º e 7º; art. 7º, inciso V, IX; art. 8º, inciso III, IV, VIII, X, XI, alínea d, e XIV; art. 11, inciso II, alíneas </w:t>
      </w:r>
      <w:r w:rsidR="008C31EA" w:rsidRPr="0020709B">
        <w:rPr>
          <w:b/>
        </w:rPr>
        <w:t xml:space="preserve">a </w:t>
      </w:r>
      <w:r w:rsidR="008C31EA" w:rsidRPr="0020709B">
        <w:t xml:space="preserve">e </w:t>
      </w:r>
      <w:r w:rsidR="008C31EA" w:rsidRPr="0020709B">
        <w:rPr>
          <w:b/>
        </w:rPr>
        <w:t>b</w:t>
      </w:r>
      <w:r w:rsidR="008C31EA" w:rsidRPr="0020709B">
        <w:t>, inciso IV (todo), inciso V (todo), inciso VI, alínea c; art. 12, inciso III e IV; art. 13, incisos I, III e X; art. 15, parágrafo 6º, 10 e 12; art. 17; art. 19; Bart. 21, parágrafo 2º e 3º, art. 22, parágrafo 2º, 4º e 6º; art. 29, parágrafo 3º e 5º; art. 33, inciso V, parágrafo 2º; art. 34; art. 35, inciso III, IV, V, VII e parágrafo único;  art. 37; art. 38; art. 39, inciso I, II e IV; art. 40, parágrafo único; art. 42; art. 43, parágrafo 2º; art. 44, parágrafo único; art. 49; art. 51, parágrafo 3º; art. 53; art. 55, inciso VII e IX; art. 56, inciso II e VIII; e alterações sugeridas pela Comissão de Legislação e Normas</w:t>
      </w:r>
      <w:r w:rsidR="008C31EA">
        <w:t>.</w:t>
      </w:r>
      <w:r>
        <w:t xml:space="preserve"> Já o</w:t>
      </w:r>
      <w:r w:rsidR="008C31EA">
        <w:t xml:space="preserve"> </w:t>
      </w:r>
      <w:r w:rsidRPr="0020709B">
        <w:rPr>
          <w:b/>
        </w:rPr>
        <w:t>Conselheiro</w:t>
      </w:r>
      <w:r>
        <w:rPr>
          <w:b/>
        </w:rPr>
        <w:t xml:space="preserve"> </w:t>
      </w:r>
      <w:r w:rsidRPr="0020709B">
        <w:rPr>
          <w:b/>
        </w:rPr>
        <w:t>Fernando</w:t>
      </w:r>
      <w:r w:rsidRPr="0020709B">
        <w:rPr>
          <w:b/>
          <w:color w:val="FF0000"/>
        </w:rPr>
        <w:t xml:space="preserve"> </w:t>
      </w:r>
      <w:r w:rsidRPr="0020709B">
        <w:rPr>
          <w:b/>
        </w:rPr>
        <w:t xml:space="preserve">Antônio Souza Dórea </w:t>
      </w:r>
      <w:r w:rsidRPr="0020709B">
        <w:t xml:space="preserve">solicitou destaques </w:t>
      </w:r>
      <w:r>
        <w:t xml:space="preserve">no </w:t>
      </w:r>
      <w:r w:rsidRPr="0020709B">
        <w:t>art. 5º, inciso III, parágrafo 6º e 12; art. 6º, parágrafo 3º e</w:t>
      </w:r>
      <w:r w:rsidR="008C31EA" w:rsidRPr="0020709B">
        <w:t xml:space="preserve"> </w:t>
      </w:r>
      <w:r w:rsidRPr="0020709B">
        <w:t xml:space="preserve">4º; art. 7º, inciso VII; art. 8º, inciso III, IV, </w:t>
      </w:r>
      <w:r w:rsidR="008C31EA" w:rsidRPr="0020709B">
        <w:t>VI</w:t>
      </w:r>
      <w:r w:rsidRPr="0020709B">
        <w:t xml:space="preserve"> VIII, XI – alínea d; art. </w:t>
      </w:r>
      <w:r w:rsidR="008C31EA" w:rsidRPr="0020709B">
        <w:t>10º,</w:t>
      </w:r>
      <w:r w:rsidRPr="0020709B">
        <w:t xml:space="preserve"> inciso X; art. 11, inciso IV, inciso V, inciso VI – alínea c; art. 15, parágrafo </w:t>
      </w:r>
      <w:r w:rsidR="008C31EA" w:rsidRPr="0020709B">
        <w:t>7º,</w:t>
      </w:r>
      <w:r w:rsidRPr="0020709B">
        <w:t xml:space="preserve"> 8º, 10º e 11; art. 16, inciso IV; art. 22; art. 24, parágrafo 2º;</w:t>
      </w:r>
      <w:r w:rsidR="008C31EA" w:rsidRPr="0020709B">
        <w:t xml:space="preserve"> </w:t>
      </w:r>
      <w:r w:rsidRPr="0020709B">
        <w:t>art. 28; art. 31, parágrafo 1º; art. 33, inciso V, parágrafo 2º; art. 35, inciso III e V; art. 36;</w:t>
      </w:r>
      <w:r w:rsidR="008C31EA" w:rsidRPr="0020709B">
        <w:t xml:space="preserve"> </w:t>
      </w:r>
      <w:r w:rsidRPr="0020709B">
        <w:t>art. 37; art. 39, incisos I, II e IV; art. 42; art. 43, parágrafo 2º; art. 44; art. 45; art. 46; art. 49; art. 51, parágrafo 3º; art. 53; art. 54; art. 55, inciso VII; art. 56, inciso II; art. 59; e alterações sugeridas pela Comissão de Legislação e Normas</w:t>
      </w:r>
      <w:r>
        <w:t>; a C</w:t>
      </w:r>
      <w:r w:rsidRPr="0020709B">
        <w:rPr>
          <w:b/>
        </w:rPr>
        <w:t xml:space="preserve">onselheira Maria Derivalda Andrade </w:t>
      </w:r>
      <w:r w:rsidRPr="0020709B">
        <w:t xml:space="preserve">destacou os artigos 5º, inciso III, parágrafo 1º; art. 6º, inciso IV, parágrafo 4º, 5º e 6º; art. 7º, inciso V, VI e VII; todo o art. 11; todo o art. 12; art. 40, inciso III; art. 43; art. 55, inciso IX, acrescentar um novo artigo. Conselheiro. </w:t>
      </w:r>
      <w:r>
        <w:t xml:space="preserve">O </w:t>
      </w:r>
      <w:r w:rsidRPr="0020709B">
        <w:rPr>
          <w:b/>
        </w:rPr>
        <w:t xml:space="preserve">Conselheiro José Cláudio Vital Custódio </w:t>
      </w:r>
      <w:r w:rsidRPr="0020709B">
        <w:t xml:space="preserve">fez destaque nos artigos: art. 5º inciso III parágrafo 10; art. 6º, parágrafo 4º, alínea </w:t>
      </w:r>
      <w:r w:rsidRPr="0020709B">
        <w:rPr>
          <w:b/>
        </w:rPr>
        <w:t xml:space="preserve">f; </w:t>
      </w:r>
      <w:r w:rsidRPr="0020709B">
        <w:t>art.</w:t>
      </w:r>
      <w:r>
        <w:t xml:space="preserve"> 7º, inciso XIII; todo art. 11; o </w:t>
      </w:r>
      <w:r w:rsidRPr="0020709B">
        <w:rPr>
          <w:b/>
        </w:rPr>
        <w:t xml:space="preserve">Conselheiro Cícero Vieira Sampaio </w:t>
      </w:r>
      <w:r w:rsidRPr="0020709B">
        <w:t>destacou os artigos: art. 6º, parágrafo 3º</w:t>
      </w:r>
      <w:r w:rsidR="008C31EA" w:rsidRPr="0020709B">
        <w:t>;</w:t>
      </w:r>
      <w:r w:rsidRPr="0020709B">
        <w:t xml:space="preserve"> art. 56, incisos II e</w:t>
      </w:r>
      <w:r w:rsidR="008C31EA" w:rsidRPr="0020709B">
        <w:t xml:space="preserve"> VIII. </w:t>
      </w:r>
      <w:r w:rsidRPr="0020709B">
        <w:rPr>
          <w:b/>
        </w:rPr>
        <w:t xml:space="preserve">Conselheira Regina Maria dos Santos </w:t>
      </w:r>
      <w:r w:rsidRPr="0020709B">
        <w:t xml:space="preserve">fez destaques nos artigos: art. 7º, inciso X, XVI; art. 11, inciso VI alínea </w:t>
      </w:r>
      <w:r w:rsidRPr="0020709B">
        <w:rPr>
          <w:b/>
        </w:rPr>
        <w:t xml:space="preserve">c; </w:t>
      </w:r>
      <w:r w:rsidRPr="0020709B">
        <w:t xml:space="preserve">art. 12, inciso II; art. 13, inciso V, XI; art. 17, art. 21, parágrafo 2º, art. 29, parágrafo 2º; inclusão de parágrafo solicitado pela Comissão de Legislação e Normas, “os votos divergentes deverão ser expressos nominalmente na Ata”; art. 35, inciso III, V, VII; art. 36; art.42; inclusão de parágrafo solicitado pela Comissão de Legislação e Normas, “O conselheiro não poderá fazer moção de repúdio contra o próprio Conselho, observando o art. 10, inciso 1º”; art. 53; </w:t>
      </w:r>
      <w:r>
        <w:t xml:space="preserve">A </w:t>
      </w:r>
      <w:r w:rsidRPr="0020709B">
        <w:rPr>
          <w:b/>
        </w:rPr>
        <w:t xml:space="preserve">Conselheira Maria das Graças Xavier Ribeiro </w:t>
      </w:r>
      <w:r w:rsidRPr="0020709B">
        <w:t>desta</w:t>
      </w:r>
      <w:r>
        <w:t xml:space="preserve">cou </w:t>
      </w:r>
      <w:r w:rsidRPr="0020709B">
        <w:t xml:space="preserve">a alteração da Comissão de Legislação e Normas “Legislação, Normas e Ética”; art. 11, inciso V, art. 15, parágrafo 4º; alteração da Comissão de Legislação e Normas, inclusão de artigo “as entidades prestadoras de serviços e usuários eleitos através do Processo Eleitoral para compor o Conselho estadual de Saúde de Alagoas – CES/AL, e que por motivo de faltas forem afastadas da Composição do Conselho, ficarão impedidas de participar do Processo Eleitoral por um período de 04 (quatro) anos”; art. 35, inciso V e VII; </w:t>
      </w:r>
      <w:r>
        <w:t>Após o s destaque o</w:t>
      </w:r>
      <w:r w:rsidRPr="000E6213">
        <w:rPr>
          <w:b/>
        </w:rPr>
        <w:t xml:space="preserve"> Conselheiro e Vice Presidente do CES/ AL, Mauricio Sarmento </w:t>
      </w:r>
      <w:r w:rsidRPr="0020709B">
        <w:t xml:space="preserve"> agradeceu a presença de todos e declarou a reunião encerrada às </w:t>
      </w:r>
      <w:r>
        <w:t>dezessete horas e vinte minutos (</w:t>
      </w:r>
      <w:r w:rsidRPr="0020709B">
        <w:t>17horas e 20minutos</w:t>
      </w:r>
      <w:r>
        <w:t>). P</w:t>
      </w:r>
      <w:r w:rsidRPr="0020709B">
        <w:t xml:space="preserve">ara constar eu, </w:t>
      </w:r>
      <w:r w:rsidRPr="00934CC8">
        <w:rPr>
          <w:b/>
        </w:rPr>
        <w:t>Simone Stella Gabriel Barros</w:t>
      </w:r>
      <w:r w:rsidRPr="0020709B">
        <w:t xml:space="preserve">, assessora técnica do CES/AL, lavrei a presente ata, que após lida e aprovada deverá ser assinada pelos conselheiros presentes. Maceió, </w:t>
      </w:r>
      <w:r>
        <w:t>18</w:t>
      </w:r>
      <w:r w:rsidRPr="0020709B">
        <w:t xml:space="preserve"> de </w:t>
      </w:r>
      <w:r>
        <w:t>julho</w:t>
      </w:r>
      <w:r w:rsidRPr="0020709B">
        <w:t xml:space="preserve"> de 2018.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Maurício Sarmento da Silva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Benedito Alexandre de Lisboa </w:t>
      </w:r>
      <w:r>
        <w:t xml:space="preserve">– </w:t>
      </w:r>
    </w:p>
    <w:p w:rsidR="00B77815" w:rsidRDefault="00B77815" w:rsidP="00B77815">
      <w:pPr>
        <w:spacing w:after="120"/>
        <w:ind w:right="-285"/>
        <w:jc w:val="both"/>
      </w:pPr>
      <w:r w:rsidRPr="00F468DB">
        <w:lastRenderedPageBreak/>
        <w:t xml:space="preserve">José Cláudio Vital Custódio </w:t>
      </w:r>
      <w:r>
        <w:t xml:space="preserve">– 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Maria Perpétuo Socorro Ayres Oliveira </w:t>
      </w:r>
      <w:r>
        <w:t xml:space="preserve">– 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Cícera Joseane Siqueira Araújo </w:t>
      </w:r>
      <w:r>
        <w:t>–</w:t>
      </w:r>
      <w:r w:rsidRPr="00F468DB">
        <w:t xml:space="preserve"> </w:t>
      </w:r>
      <w:r>
        <w:t xml:space="preserve"> 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Vera Lúcia Elias Rodrigues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Cristiano Marcio Firmino de Lima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Cristiano Sousa Silva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Francisco Renê Leite Gondim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Genilson Oliveira dos Reis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Maria Derivalda Andrade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Rejane Rocha da Silva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Cicero Vieira Sampaio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Clodoaldo Vieira Guimarães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Francisco Paulo da Silva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Gerônimo Ferreira da Silva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Manoel Eduardo Oliveira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Marcus José Guimarães Rego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Maria Augusta Machado Marinho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>Maria das Graças Xavier Ribeiro</w:t>
      </w:r>
      <w:r>
        <w:t xml:space="preserve"> 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 Maria José dos Santos</w:t>
      </w:r>
      <w:r>
        <w:t xml:space="preserve"> – 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Rilda Maria Alves </w:t>
      </w:r>
      <w:r>
        <w:softHyphen/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>Sylvana Medeiros Torres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Regina Maria dos Santos </w:t>
      </w:r>
      <w:r>
        <w:t>–</w:t>
      </w:r>
    </w:p>
    <w:p w:rsidR="00B77815" w:rsidRDefault="00B77815" w:rsidP="00B77815">
      <w:pPr>
        <w:spacing w:after="120"/>
        <w:ind w:right="-285"/>
        <w:jc w:val="both"/>
      </w:pPr>
      <w:r w:rsidRPr="00F468DB">
        <w:t xml:space="preserve">Fernando Antônio Souza Dórea </w:t>
      </w:r>
      <w:r>
        <w:t>–</w:t>
      </w:r>
    </w:p>
    <w:p w:rsidR="00373D6C" w:rsidRPr="00B77815" w:rsidRDefault="00B77815" w:rsidP="00B77815">
      <w:pPr>
        <w:spacing w:after="120"/>
        <w:ind w:right="-285"/>
        <w:jc w:val="both"/>
      </w:pPr>
      <w:r w:rsidRPr="00F468DB">
        <w:t>Wellington Diniz Machado</w:t>
      </w:r>
      <w:r>
        <w:t xml:space="preserve"> -</w:t>
      </w:r>
    </w:p>
    <w:sectPr w:rsidR="00373D6C" w:rsidRPr="00B77815" w:rsidSect="00766C72">
      <w:headerReference w:type="default" r:id="rId7"/>
      <w:footerReference w:type="default" r:id="rId8"/>
      <w:pgSz w:w="11906" w:h="16838"/>
      <w:pgMar w:top="3091" w:right="849" w:bottom="851" w:left="1701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6C" w:rsidRDefault="00373D6C" w:rsidP="000A6170">
      <w:r>
        <w:separator/>
      </w:r>
    </w:p>
  </w:endnote>
  <w:endnote w:type="continuationSeparator" w:id="0">
    <w:p w:rsidR="00373D6C" w:rsidRDefault="00373D6C" w:rsidP="000A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6C" w:rsidRDefault="00373D6C" w:rsidP="00766C72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10F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3D6C" w:rsidRDefault="00373D6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6C" w:rsidRDefault="00373D6C" w:rsidP="000A6170">
      <w:r>
        <w:separator/>
      </w:r>
    </w:p>
  </w:footnote>
  <w:footnote w:type="continuationSeparator" w:id="0">
    <w:p w:rsidR="00373D6C" w:rsidRDefault="00373D6C" w:rsidP="000A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6C" w:rsidRDefault="00373D6C">
    <w:pPr>
      <w:pStyle w:val="Cabealho"/>
      <w:shd w:val="clear" w:color="auto" w:fill="FFFFFF"/>
      <w:ind w:left="4111" w:hanging="4111"/>
      <w:jc w:val="center"/>
      <w:rPr>
        <w:rFonts w:ascii="Times New Roman" w:hAnsi="Times New Roman" w:cs="Times New Roman"/>
        <w:sz w:val="22"/>
      </w:rPr>
    </w:pPr>
    <w:r>
      <w:object w:dxaOrig="1120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51.75pt" o:ole="" filled="t">
          <v:fill color2="black"/>
          <v:imagedata r:id="rId1" o:title=""/>
        </v:shape>
        <o:OLEObject Type="Embed" ProgID="Word.Picture.8" ShapeID="_x0000_i1025" DrawAspect="Content" ObjectID="_1601983517" r:id="rId2"/>
      </w:object>
    </w:r>
  </w:p>
  <w:p w:rsidR="00373D6C" w:rsidRPr="001F2C23" w:rsidRDefault="00373D6C">
    <w:pPr>
      <w:pStyle w:val="Cabealho"/>
      <w:jc w:val="center"/>
      <w:rPr>
        <w:rFonts w:ascii="Times New Roman" w:hAnsi="Times New Roman" w:cs="Times New Roman"/>
        <w:b/>
        <w:sz w:val="22"/>
      </w:rPr>
    </w:pPr>
    <w:r w:rsidRPr="001F2C23">
      <w:rPr>
        <w:rFonts w:ascii="Times New Roman" w:hAnsi="Times New Roman" w:cs="Times New Roman"/>
        <w:b/>
        <w:sz w:val="22"/>
      </w:rPr>
      <w:t>ESTADO DE ALAGOAS</w:t>
    </w:r>
  </w:p>
  <w:p w:rsidR="00373D6C" w:rsidRPr="001F2C23" w:rsidRDefault="00373D6C">
    <w:pPr>
      <w:pStyle w:val="Cabealho"/>
      <w:spacing w:line="360" w:lineRule="auto"/>
      <w:jc w:val="center"/>
      <w:rPr>
        <w:rFonts w:ascii="Times New Roman" w:hAnsi="Times New Roman" w:cs="Times New Roman"/>
        <w:b/>
        <w:sz w:val="22"/>
      </w:rPr>
    </w:pPr>
    <w:r w:rsidRPr="001F2C23">
      <w:rPr>
        <w:rFonts w:ascii="Times New Roman" w:hAnsi="Times New Roman" w:cs="Times New Roman"/>
        <w:b/>
        <w:sz w:val="22"/>
      </w:rPr>
      <w:t>CONSELHO ESTADUAL DE SAÚDE – CES</w:t>
    </w:r>
  </w:p>
  <w:p w:rsidR="00373D6C" w:rsidRDefault="00373D6C">
    <w:pPr>
      <w:pStyle w:val="Cabealho"/>
      <w:jc w:val="center"/>
      <w:rPr>
        <w:rFonts w:ascii="Times New Roman" w:hAnsi="Times New Roman" w:cs="Times New Roman"/>
        <w:b/>
        <w:sz w:val="22"/>
      </w:rPr>
    </w:pPr>
    <w:r>
      <w:rPr>
        <w:rFonts w:ascii="Times New Roman" w:hAnsi="Times New Roman" w:cs="Times New Roman"/>
        <w:b/>
        <w:sz w:val="22"/>
      </w:rPr>
      <w:t>ATA DA 68</w:t>
    </w:r>
    <w:r w:rsidRPr="00811CE9">
      <w:rPr>
        <w:rFonts w:ascii="Times New Roman" w:hAnsi="Times New Roman" w:cs="Times New Roman"/>
        <w:b/>
        <w:sz w:val="22"/>
      </w:rPr>
      <w:t>ª</w:t>
    </w:r>
    <w:r>
      <w:rPr>
        <w:rFonts w:ascii="Times New Roman" w:hAnsi="Times New Roman" w:cs="Times New Roman"/>
        <w:b/>
        <w:sz w:val="22"/>
      </w:rPr>
      <w:t xml:space="preserve"> REUNIÃO EXTRAORDINÁRIA DO CONSELHO ESTADUAL DE SAÚDE DE ALAGOAS – CES/AL DO ANO DOIS MIL E DEZOITO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170"/>
    <w:rsid w:val="000001D6"/>
    <w:rsid w:val="00002DDE"/>
    <w:rsid w:val="00005CDA"/>
    <w:rsid w:val="0000734B"/>
    <w:rsid w:val="00007773"/>
    <w:rsid w:val="0001113E"/>
    <w:rsid w:val="00014DCF"/>
    <w:rsid w:val="00015289"/>
    <w:rsid w:val="000155F0"/>
    <w:rsid w:val="0001683F"/>
    <w:rsid w:val="00036BAF"/>
    <w:rsid w:val="00040165"/>
    <w:rsid w:val="00042868"/>
    <w:rsid w:val="00042D07"/>
    <w:rsid w:val="000448C1"/>
    <w:rsid w:val="000463A4"/>
    <w:rsid w:val="00047B39"/>
    <w:rsid w:val="000534FD"/>
    <w:rsid w:val="00054EB2"/>
    <w:rsid w:val="000617E5"/>
    <w:rsid w:val="00061BE0"/>
    <w:rsid w:val="00066491"/>
    <w:rsid w:val="00070477"/>
    <w:rsid w:val="000704E4"/>
    <w:rsid w:val="00075F02"/>
    <w:rsid w:val="000777C4"/>
    <w:rsid w:val="00080DB6"/>
    <w:rsid w:val="0008232D"/>
    <w:rsid w:val="00084EE3"/>
    <w:rsid w:val="00091A7E"/>
    <w:rsid w:val="00097921"/>
    <w:rsid w:val="00097A31"/>
    <w:rsid w:val="000A3BE8"/>
    <w:rsid w:val="000A6170"/>
    <w:rsid w:val="000A7F18"/>
    <w:rsid w:val="000B013A"/>
    <w:rsid w:val="000B05D7"/>
    <w:rsid w:val="000B39E0"/>
    <w:rsid w:val="000B3F83"/>
    <w:rsid w:val="000C3616"/>
    <w:rsid w:val="000C6CA9"/>
    <w:rsid w:val="000C7691"/>
    <w:rsid w:val="000D405F"/>
    <w:rsid w:val="000E6B76"/>
    <w:rsid w:val="00114AF4"/>
    <w:rsid w:val="0012414D"/>
    <w:rsid w:val="00124C0F"/>
    <w:rsid w:val="0013460E"/>
    <w:rsid w:val="001346E4"/>
    <w:rsid w:val="00136F57"/>
    <w:rsid w:val="001460A7"/>
    <w:rsid w:val="00146542"/>
    <w:rsid w:val="00150E70"/>
    <w:rsid w:val="00153164"/>
    <w:rsid w:val="0015536C"/>
    <w:rsid w:val="00167D78"/>
    <w:rsid w:val="00171481"/>
    <w:rsid w:val="00173431"/>
    <w:rsid w:val="001736ED"/>
    <w:rsid w:val="00174155"/>
    <w:rsid w:val="001818D8"/>
    <w:rsid w:val="00182FFC"/>
    <w:rsid w:val="001844A8"/>
    <w:rsid w:val="001858EF"/>
    <w:rsid w:val="0018719E"/>
    <w:rsid w:val="0019168E"/>
    <w:rsid w:val="001968E6"/>
    <w:rsid w:val="001A5E3D"/>
    <w:rsid w:val="001B2787"/>
    <w:rsid w:val="001B303B"/>
    <w:rsid w:val="001B554F"/>
    <w:rsid w:val="001B70B9"/>
    <w:rsid w:val="001C391D"/>
    <w:rsid w:val="001D099C"/>
    <w:rsid w:val="001D1F27"/>
    <w:rsid w:val="001D2BC4"/>
    <w:rsid w:val="001D414D"/>
    <w:rsid w:val="001D45B4"/>
    <w:rsid w:val="001E386F"/>
    <w:rsid w:val="001E76AC"/>
    <w:rsid w:val="001F1FC1"/>
    <w:rsid w:val="001F2C23"/>
    <w:rsid w:val="001F4F1F"/>
    <w:rsid w:val="002017DD"/>
    <w:rsid w:val="00202756"/>
    <w:rsid w:val="00202B54"/>
    <w:rsid w:val="00206478"/>
    <w:rsid w:val="0020653E"/>
    <w:rsid w:val="00214899"/>
    <w:rsid w:val="00220D1D"/>
    <w:rsid w:val="00222966"/>
    <w:rsid w:val="00223BF8"/>
    <w:rsid w:val="00225EA6"/>
    <w:rsid w:val="00233213"/>
    <w:rsid w:val="0023531D"/>
    <w:rsid w:val="002416BE"/>
    <w:rsid w:val="00241B89"/>
    <w:rsid w:val="00241E57"/>
    <w:rsid w:val="00242C63"/>
    <w:rsid w:val="00243044"/>
    <w:rsid w:val="00251A34"/>
    <w:rsid w:val="00255D4E"/>
    <w:rsid w:val="00255D7E"/>
    <w:rsid w:val="00256BDF"/>
    <w:rsid w:val="0026002D"/>
    <w:rsid w:val="00260EFC"/>
    <w:rsid w:val="00261FE2"/>
    <w:rsid w:val="00263E48"/>
    <w:rsid w:val="00266600"/>
    <w:rsid w:val="002709CB"/>
    <w:rsid w:val="002733F9"/>
    <w:rsid w:val="0027373F"/>
    <w:rsid w:val="002764E4"/>
    <w:rsid w:val="00277D88"/>
    <w:rsid w:val="00281F8D"/>
    <w:rsid w:val="002851A4"/>
    <w:rsid w:val="00285981"/>
    <w:rsid w:val="002916CD"/>
    <w:rsid w:val="002A0F2E"/>
    <w:rsid w:val="002A3585"/>
    <w:rsid w:val="002B17B3"/>
    <w:rsid w:val="002B37EF"/>
    <w:rsid w:val="002B7668"/>
    <w:rsid w:val="002C1105"/>
    <w:rsid w:val="002C1E67"/>
    <w:rsid w:val="002C3F3E"/>
    <w:rsid w:val="002C6922"/>
    <w:rsid w:val="002D161F"/>
    <w:rsid w:val="002D30E2"/>
    <w:rsid w:val="002D767A"/>
    <w:rsid w:val="002E1454"/>
    <w:rsid w:val="002E1653"/>
    <w:rsid w:val="002E1CF4"/>
    <w:rsid w:val="002F008E"/>
    <w:rsid w:val="002F0959"/>
    <w:rsid w:val="002F1E0D"/>
    <w:rsid w:val="002F36E0"/>
    <w:rsid w:val="002F5AB5"/>
    <w:rsid w:val="002F6DC5"/>
    <w:rsid w:val="002F7065"/>
    <w:rsid w:val="002F7C26"/>
    <w:rsid w:val="00300F5F"/>
    <w:rsid w:val="00317881"/>
    <w:rsid w:val="00323325"/>
    <w:rsid w:val="003259B1"/>
    <w:rsid w:val="003260BA"/>
    <w:rsid w:val="00332A85"/>
    <w:rsid w:val="00334161"/>
    <w:rsid w:val="00335D05"/>
    <w:rsid w:val="0033611F"/>
    <w:rsid w:val="00347B29"/>
    <w:rsid w:val="00350DD6"/>
    <w:rsid w:val="003512E4"/>
    <w:rsid w:val="00353117"/>
    <w:rsid w:val="00354B18"/>
    <w:rsid w:val="00357391"/>
    <w:rsid w:val="003610F3"/>
    <w:rsid w:val="0036242D"/>
    <w:rsid w:val="00362C05"/>
    <w:rsid w:val="0036325B"/>
    <w:rsid w:val="00364D99"/>
    <w:rsid w:val="00373D6C"/>
    <w:rsid w:val="00374D7B"/>
    <w:rsid w:val="0037527A"/>
    <w:rsid w:val="003805A5"/>
    <w:rsid w:val="00381220"/>
    <w:rsid w:val="00382E07"/>
    <w:rsid w:val="00383176"/>
    <w:rsid w:val="00383C72"/>
    <w:rsid w:val="00385EF2"/>
    <w:rsid w:val="003871AE"/>
    <w:rsid w:val="00390F8A"/>
    <w:rsid w:val="003925E9"/>
    <w:rsid w:val="003948B4"/>
    <w:rsid w:val="00396741"/>
    <w:rsid w:val="003A3221"/>
    <w:rsid w:val="003A354C"/>
    <w:rsid w:val="003A55DF"/>
    <w:rsid w:val="003A6989"/>
    <w:rsid w:val="003B3B95"/>
    <w:rsid w:val="003B4339"/>
    <w:rsid w:val="003B4CF6"/>
    <w:rsid w:val="003B5602"/>
    <w:rsid w:val="003B6A9F"/>
    <w:rsid w:val="003B6D9E"/>
    <w:rsid w:val="003C0392"/>
    <w:rsid w:val="003C0D14"/>
    <w:rsid w:val="003C1C13"/>
    <w:rsid w:val="003C6E78"/>
    <w:rsid w:val="003C7644"/>
    <w:rsid w:val="003D1892"/>
    <w:rsid w:val="003D2F02"/>
    <w:rsid w:val="003D5079"/>
    <w:rsid w:val="003D5701"/>
    <w:rsid w:val="003D7593"/>
    <w:rsid w:val="003E10CC"/>
    <w:rsid w:val="003E15DA"/>
    <w:rsid w:val="003E3584"/>
    <w:rsid w:val="003E4050"/>
    <w:rsid w:val="003E764A"/>
    <w:rsid w:val="003F25CD"/>
    <w:rsid w:val="003F6498"/>
    <w:rsid w:val="003F665E"/>
    <w:rsid w:val="00401CFF"/>
    <w:rsid w:val="00404067"/>
    <w:rsid w:val="00404FD2"/>
    <w:rsid w:val="00407723"/>
    <w:rsid w:val="00411626"/>
    <w:rsid w:val="0041344A"/>
    <w:rsid w:val="00413D00"/>
    <w:rsid w:val="00414F33"/>
    <w:rsid w:val="00417539"/>
    <w:rsid w:val="00420F4C"/>
    <w:rsid w:val="00426080"/>
    <w:rsid w:val="00426CF2"/>
    <w:rsid w:val="004275E1"/>
    <w:rsid w:val="00440F92"/>
    <w:rsid w:val="00443873"/>
    <w:rsid w:val="004464E3"/>
    <w:rsid w:val="00450D07"/>
    <w:rsid w:val="0045176E"/>
    <w:rsid w:val="004557D2"/>
    <w:rsid w:val="00457B8E"/>
    <w:rsid w:val="004620DA"/>
    <w:rsid w:val="00467CF6"/>
    <w:rsid w:val="004707BF"/>
    <w:rsid w:val="00471128"/>
    <w:rsid w:val="0047359F"/>
    <w:rsid w:val="004762E9"/>
    <w:rsid w:val="0047673A"/>
    <w:rsid w:val="004872EC"/>
    <w:rsid w:val="00491696"/>
    <w:rsid w:val="00491AFF"/>
    <w:rsid w:val="00493DEE"/>
    <w:rsid w:val="004941DA"/>
    <w:rsid w:val="00494804"/>
    <w:rsid w:val="004A47D5"/>
    <w:rsid w:val="004A5972"/>
    <w:rsid w:val="004B034C"/>
    <w:rsid w:val="004B07DA"/>
    <w:rsid w:val="004B0839"/>
    <w:rsid w:val="004B1E76"/>
    <w:rsid w:val="004B37C3"/>
    <w:rsid w:val="004B4125"/>
    <w:rsid w:val="004B4A61"/>
    <w:rsid w:val="004C0E58"/>
    <w:rsid w:val="004C2E2A"/>
    <w:rsid w:val="004C2F06"/>
    <w:rsid w:val="004C5384"/>
    <w:rsid w:val="004C5828"/>
    <w:rsid w:val="004C59FB"/>
    <w:rsid w:val="004C6997"/>
    <w:rsid w:val="004D0EA3"/>
    <w:rsid w:val="004D1E38"/>
    <w:rsid w:val="004D390F"/>
    <w:rsid w:val="004D3BFF"/>
    <w:rsid w:val="004D4798"/>
    <w:rsid w:val="004D76F1"/>
    <w:rsid w:val="004E38D2"/>
    <w:rsid w:val="004F29E8"/>
    <w:rsid w:val="00500AC7"/>
    <w:rsid w:val="00501D11"/>
    <w:rsid w:val="00507ACC"/>
    <w:rsid w:val="00517737"/>
    <w:rsid w:val="005178A3"/>
    <w:rsid w:val="0052054B"/>
    <w:rsid w:val="00522F24"/>
    <w:rsid w:val="00524540"/>
    <w:rsid w:val="005307BE"/>
    <w:rsid w:val="00533A8F"/>
    <w:rsid w:val="00533EFD"/>
    <w:rsid w:val="00535177"/>
    <w:rsid w:val="00541E31"/>
    <w:rsid w:val="00543AD9"/>
    <w:rsid w:val="00551066"/>
    <w:rsid w:val="00556ACF"/>
    <w:rsid w:val="00557198"/>
    <w:rsid w:val="0056740A"/>
    <w:rsid w:val="00576BCB"/>
    <w:rsid w:val="005777F3"/>
    <w:rsid w:val="00581D33"/>
    <w:rsid w:val="00585404"/>
    <w:rsid w:val="00587639"/>
    <w:rsid w:val="00596C0C"/>
    <w:rsid w:val="00596D2D"/>
    <w:rsid w:val="005A198C"/>
    <w:rsid w:val="005A2543"/>
    <w:rsid w:val="005B362D"/>
    <w:rsid w:val="005B6348"/>
    <w:rsid w:val="005C394D"/>
    <w:rsid w:val="005C628E"/>
    <w:rsid w:val="005D14E0"/>
    <w:rsid w:val="005D6FF8"/>
    <w:rsid w:val="005E048E"/>
    <w:rsid w:val="005E1B5B"/>
    <w:rsid w:val="005E5F3C"/>
    <w:rsid w:val="005E6FD9"/>
    <w:rsid w:val="005E7E90"/>
    <w:rsid w:val="005F1DB4"/>
    <w:rsid w:val="005F46C4"/>
    <w:rsid w:val="005F5F90"/>
    <w:rsid w:val="005F7C74"/>
    <w:rsid w:val="00600416"/>
    <w:rsid w:val="00602A62"/>
    <w:rsid w:val="00602C5A"/>
    <w:rsid w:val="0060422B"/>
    <w:rsid w:val="00605A82"/>
    <w:rsid w:val="00605CB2"/>
    <w:rsid w:val="00606C21"/>
    <w:rsid w:val="0061393D"/>
    <w:rsid w:val="006151E9"/>
    <w:rsid w:val="00617187"/>
    <w:rsid w:val="00617872"/>
    <w:rsid w:val="00621B0A"/>
    <w:rsid w:val="00624700"/>
    <w:rsid w:val="00624963"/>
    <w:rsid w:val="00625C8F"/>
    <w:rsid w:val="006336B9"/>
    <w:rsid w:val="0064118E"/>
    <w:rsid w:val="006419A3"/>
    <w:rsid w:val="006427FC"/>
    <w:rsid w:val="00645854"/>
    <w:rsid w:val="00645D04"/>
    <w:rsid w:val="00650E60"/>
    <w:rsid w:val="00655C97"/>
    <w:rsid w:val="006567EA"/>
    <w:rsid w:val="00657519"/>
    <w:rsid w:val="00664086"/>
    <w:rsid w:val="00666B5D"/>
    <w:rsid w:val="00677FCD"/>
    <w:rsid w:val="006900E6"/>
    <w:rsid w:val="006934F7"/>
    <w:rsid w:val="00696266"/>
    <w:rsid w:val="006A5A67"/>
    <w:rsid w:val="006B1A0F"/>
    <w:rsid w:val="006B1C28"/>
    <w:rsid w:val="006B329A"/>
    <w:rsid w:val="006B619D"/>
    <w:rsid w:val="006C3858"/>
    <w:rsid w:val="006C3E9F"/>
    <w:rsid w:val="006C3ED5"/>
    <w:rsid w:val="006D34BE"/>
    <w:rsid w:val="006D6C84"/>
    <w:rsid w:val="006D73D9"/>
    <w:rsid w:val="006D7F79"/>
    <w:rsid w:val="006E0AE3"/>
    <w:rsid w:val="006E0C8E"/>
    <w:rsid w:val="006E1D5F"/>
    <w:rsid w:val="006E6A64"/>
    <w:rsid w:val="006E6F16"/>
    <w:rsid w:val="006F10F9"/>
    <w:rsid w:val="006F1D57"/>
    <w:rsid w:val="006F4019"/>
    <w:rsid w:val="006F656E"/>
    <w:rsid w:val="00700908"/>
    <w:rsid w:val="00702529"/>
    <w:rsid w:val="0070315F"/>
    <w:rsid w:val="00705787"/>
    <w:rsid w:val="00706302"/>
    <w:rsid w:val="0070773D"/>
    <w:rsid w:val="00711133"/>
    <w:rsid w:val="00713F69"/>
    <w:rsid w:val="00715EE6"/>
    <w:rsid w:val="00717B5F"/>
    <w:rsid w:val="007206A5"/>
    <w:rsid w:val="00726235"/>
    <w:rsid w:val="007273A1"/>
    <w:rsid w:val="007274AD"/>
    <w:rsid w:val="00727696"/>
    <w:rsid w:val="0073091C"/>
    <w:rsid w:val="00730ACF"/>
    <w:rsid w:val="00741B1D"/>
    <w:rsid w:val="00743EA4"/>
    <w:rsid w:val="00746A35"/>
    <w:rsid w:val="00755149"/>
    <w:rsid w:val="00757032"/>
    <w:rsid w:val="00757363"/>
    <w:rsid w:val="00766C72"/>
    <w:rsid w:val="00766E1B"/>
    <w:rsid w:val="007709DA"/>
    <w:rsid w:val="0077103F"/>
    <w:rsid w:val="00771FD5"/>
    <w:rsid w:val="0077505E"/>
    <w:rsid w:val="007815DC"/>
    <w:rsid w:val="00783223"/>
    <w:rsid w:val="007857A2"/>
    <w:rsid w:val="00791DC1"/>
    <w:rsid w:val="00792B49"/>
    <w:rsid w:val="00792F91"/>
    <w:rsid w:val="00797768"/>
    <w:rsid w:val="007B15B1"/>
    <w:rsid w:val="007B7845"/>
    <w:rsid w:val="007C0440"/>
    <w:rsid w:val="007C11CB"/>
    <w:rsid w:val="007C3556"/>
    <w:rsid w:val="007C5A6D"/>
    <w:rsid w:val="007C7AF4"/>
    <w:rsid w:val="007C7E16"/>
    <w:rsid w:val="007D223E"/>
    <w:rsid w:val="007D4FB6"/>
    <w:rsid w:val="007D7900"/>
    <w:rsid w:val="007D7C78"/>
    <w:rsid w:val="007E241E"/>
    <w:rsid w:val="007E308E"/>
    <w:rsid w:val="007F2B2D"/>
    <w:rsid w:val="007F50B5"/>
    <w:rsid w:val="007F6EB4"/>
    <w:rsid w:val="007F6F3B"/>
    <w:rsid w:val="0080217C"/>
    <w:rsid w:val="008038B5"/>
    <w:rsid w:val="008078E3"/>
    <w:rsid w:val="00810745"/>
    <w:rsid w:val="00810B06"/>
    <w:rsid w:val="00811CE9"/>
    <w:rsid w:val="008130BD"/>
    <w:rsid w:val="0081316A"/>
    <w:rsid w:val="008203DA"/>
    <w:rsid w:val="00820411"/>
    <w:rsid w:val="00822866"/>
    <w:rsid w:val="00825988"/>
    <w:rsid w:val="00827D88"/>
    <w:rsid w:val="0083195E"/>
    <w:rsid w:val="008321A4"/>
    <w:rsid w:val="00842C77"/>
    <w:rsid w:val="00846696"/>
    <w:rsid w:val="00851765"/>
    <w:rsid w:val="00856BAD"/>
    <w:rsid w:val="00860F06"/>
    <w:rsid w:val="00861734"/>
    <w:rsid w:val="0086214F"/>
    <w:rsid w:val="0086270C"/>
    <w:rsid w:val="008632D0"/>
    <w:rsid w:val="00864F2A"/>
    <w:rsid w:val="00864F82"/>
    <w:rsid w:val="008704A1"/>
    <w:rsid w:val="008708D9"/>
    <w:rsid w:val="00871CE7"/>
    <w:rsid w:val="00876D55"/>
    <w:rsid w:val="008771E8"/>
    <w:rsid w:val="00881E18"/>
    <w:rsid w:val="0088478C"/>
    <w:rsid w:val="008847B2"/>
    <w:rsid w:val="0089270A"/>
    <w:rsid w:val="00895455"/>
    <w:rsid w:val="00897FD6"/>
    <w:rsid w:val="008B1090"/>
    <w:rsid w:val="008B1412"/>
    <w:rsid w:val="008B44D3"/>
    <w:rsid w:val="008B7861"/>
    <w:rsid w:val="008C2ABE"/>
    <w:rsid w:val="008C31EA"/>
    <w:rsid w:val="008C6331"/>
    <w:rsid w:val="008C7001"/>
    <w:rsid w:val="008D63DC"/>
    <w:rsid w:val="008D6962"/>
    <w:rsid w:val="008D7A3F"/>
    <w:rsid w:val="008E4FF1"/>
    <w:rsid w:val="008E76EC"/>
    <w:rsid w:val="008F096C"/>
    <w:rsid w:val="008F0EB6"/>
    <w:rsid w:val="008F38AA"/>
    <w:rsid w:val="008F5D73"/>
    <w:rsid w:val="00900A23"/>
    <w:rsid w:val="00902A36"/>
    <w:rsid w:val="00904F70"/>
    <w:rsid w:val="00906227"/>
    <w:rsid w:val="00911D5B"/>
    <w:rsid w:val="00914F0B"/>
    <w:rsid w:val="00914F9C"/>
    <w:rsid w:val="009161E2"/>
    <w:rsid w:val="00916580"/>
    <w:rsid w:val="009171FD"/>
    <w:rsid w:val="00917A5F"/>
    <w:rsid w:val="00920E71"/>
    <w:rsid w:val="00922583"/>
    <w:rsid w:val="00930138"/>
    <w:rsid w:val="00930EBB"/>
    <w:rsid w:val="009408AD"/>
    <w:rsid w:val="0094194B"/>
    <w:rsid w:val="00942B2F"/>
    <w:rsid w:val="0094393C"/>
    <w:rsid w:val="009517D1"/>
    <w:rsid w:val="0095304D"/>
    <w:rsid w:val="00961235"/>
    <w:rsid w:val="009619A0"/>
    <w:rsid w:val="00964753"/>
    <w:rsid w:val="00970CCC"/>
    <w:rsid w:val="00971005"/>
    <w:rsid w:val="00972930"/>
    <w:rsid w:val="00973F0E"/>
    <w:rsid w:val="00982703"/>
    <w:rsid w:val="00982991"/>
    <w:rsid w:val="00990680"/>
    <w:rsid w:val="00990938"/>
    <w:rsid w:val="00990CBE"/>
    <w:rsid w:val="009916A1"/>
    <w:rsid w:val="00995EEC"/>
    <w:rsid w:val="009A1DB6"/>
    <w:rsid w:val="009A774E"/>
    <w:rsid w:val="009B2E45"/>
    <w:rsid w:val="009C0CE1"/>
    <w:rsid w:val="009C6D56"/>
    <w:rsid w:val="009D3A7F"/>
    <w:rsid w:val="009D56B4"/>
    <w:rsid w:val="009E3898"/>
    <w:rsid w:val="009E66D8"/>
    <w:rsid w:val="009F1086"/>
    <w:rsid w:val="009F6593"/>
    <w:rsid w:val="009F7525"/>
    <w:rsid w:val="00A01B21"/>
    <w:rsid w:val="00A104EC"/>
    <w:rsid w:val="00A10D53"/>
    <w:rsid w:val="00A10EF0"/>
    <w:rsid w:val="00A1329C"/>
    <w:rsid w:val="00A15DAA"/>
    <w:rsid w:val="00A24B48"/>
    <w:rsid w:val="00A25306"/>
    <w:rsid w:val="00A269EA"/>
    <w:rsid w:val="00A32747"/>
    <w:rsid w:val="00A32912"/>
    <w:rsid w:val="00A33957"/>
    <w:rsid w:val="00A400A6"/>
    <w:rsid w:val="00A40C9C"/>
    <w:rsid w:val="00A430BB"/>
    <w:rsid w:val="00A4697A"/>
    <w:rsid w:val="00A47192"/>
    <w:rsid w:val="00A47E7C"/>
    <w:rsid w:val="00A50646"/>
    <w:rsid w:val="00A5104C"/>
    <w:rsid w:val="00A511FE"/>
    <w:rsid w:val="00A53130"/>
    <w:rsid w:val="00A5595F"/>
    <w:rsid w:val="00A62836"/>
    <w:rsid w:val="00A64636"/>
    <w:rsid w:val="00A65F58"/>
    <w:rsid w:val="00A70BE5"/>
    <w:rsid w:val="00A72498"/>
    <w:rsid w:val="00A74A56"/>
    <w:rsid w:val="00A7512E"/>
    <w:rsid w:val="00A769B5"/>
    <w:rsid w:val="00A80509"/>
    <w:rsid w:val="00A8057A"/>
    <w:rsid w:val="00A81FB8"/>
    <w:rsid w:val="00A91D46"/>
    <w:rsid w:val="00A964B0"/>
    <w:rsid w:val="00AA2F29"/>
    <w:rsid w:val="00AA59CE"/>
    <w:rsid w:val="00AA6C9C"/>
    <w:rsid w:val="00AB4726"/>
    <w:rsid w:val="00AC7BA6"/>
    <w:rsid w:val="00AD1082"/>
    <w:rsid w:val="00AD2B14"/>
    <w:rsid w:val="00AD5EA9"/>
    <w:rsid w:val="00AD6385"/>
    <w:rsid w:val="00AD6B8A"/>
    <w:rsid w:val="00AD6E55"/>
    <w:rsid w:val="00AE14F8"/>
    <w:rsid w:val="00AE5E98"/>
    <w:rsid w:val="00B071A5"/>
    <w:rsid w:val="00B07448"/>
    <w:rsid w:val="00B11B5C"/>
    <w:rsid w:val="00B11EC3"/>
    <w:rsid w:val="00B149F4"/>
    <w:rsid w:val="00B163DF"/>
    <w:rsid w:val="00B1761E"/>
    <w:rsid w:val="00B20357"/>
    <w:rsid w:val="00B210FF"/>
    <w:rsid w:val="00B23517"/>
    <w:rsid w:val="00B247D3"/>
    <w:rsid w:val="00B2594D"/>
    <w:rsid w:val="00B25BBB"/>
    <w:rsid w:val="00B27634"/>
    <w:rsid w:val="00B3054E"/>
    <w:rsid w:val="00B3574E"/>
    <w:rsid w:val="00B40BC1"/>
    <w:rsid w:val="00B417FE"/>
    <w:rsid w:val="00B51A62"/>
    <w:rsid w:val="00B54BCB"/>
    <w:rsid w:val="00B60854"/>
    <w:rsid w:val="00B612FF"/>
    <w:rsid w:val="00B61573"/>
    <w:rsid w:val="00B62733"/>
    <w:rsid w:val="00B629B7"/>
    <w:rsid w:val="00B62BDD"/>
    <w:rsid w:val="00B65B48"/>
    <w:rsid w:val="00B673B8"/>
    <w:rsid w:val="00B67AE5"/>
    <w:rsid w:val="00B71407"/>
    <w:rsid w:val="00B733B0"/>
    <w:rsid w:val="00B757C4"/>
    <w:rsid w:val="00B77815"/>
    <w:rsid w:val="00B83A8B"/>
    <w:rsid w:val="00B96AFC"/>
    <w:rsid w:val="00B96F09"/>
    <w:rsid w:val="00BA4475"/>
    <w:rsid w:val="00BA5C8A"/>
    <w:rsid w:val="00BB18B6"/>
    <w:rsid w:val="00BB66B8"/>
    <w:rsid w:val="00BC251C"/>
    <w:rsid w:val="00BC290E"/>
    <w:rsid w:val="00BC2E74"/>
    <w:rsid w:val="00BD03C1"/>
    <w:rsid w:val="00BD1EA6"/>
    <w:rsid w:val="00BD3D4C"/>
    <w:rsid w:val="00BD4474"/>
    <w:rsid w:val="00BE721F"/>
    <w:rsid w:val="00BF458E"/>
    <w:rsid w:val="00BF4D5A"/>
    <w:rsid w:val="00C000DD"/>
    <w:rsid w:val="00C013D9"/>
    <w:rsid w:val="00C02FD3"/>
    <w:rsid w:val="00C03F42"/>
    <w:rsid w:val="00C14DE5"/>
    <w:rsid w:val="00C16B1B"/>
    <w:rsid w:val="00C17E49"/>
    <w:rsid w:val="00C23052"/>
    <w:rsid w:val="00C266B0"/>
    <w:rsid w:val="00C26D3F"/>
    <w:rsid w:val="00C26EC1"/>
    <w:rsid w:val="00C30184"/>
    <w:rsid w:val="00C31287"/>
    <w:rsid w:val="00C34345"/>
    <w:rsid w:val="00C36A90"/>
    <w:rsid w:val="00C405C2"/>
    <w:rsid w:val="00C45FA3"/>
    <w:rsid w:val="00C46064"/>
    <w:rsid w:val="00C47E68"/>
    <w:rsid w:val="00C539B9"/>
    <w:rsid w:val="00C56A1C"/>
    <w:rsid w:val="00C56FE4"/>
    <w:rsid w:val="00C57605"/>
    <w:rsid w:val="00C62375"/>
    <w:rsid w:val="00C624C8"/>
    <w:rsid w:val="00C63AA6"/>
    <w:rsid w:val="00C65028"/>
    <w:rsid w:val="00C66B46"/>
    <w:rsid w:val="00C719CF"/>
    <w:rsid w:val="00C76C37"/>
    <w:rsid w:val="00C77DBA"/>
    <w:rsid w:val="00C85856"/>
    <w:rsid w:val="00C93422"/>
    <w:rsid w:val="00C9599C"/>
    <w:rsid w:val="00C96A8A"/>
    <w:rsid w:val="00CA26FB"/>
    <w:rsid w:val="00CB5890"/>
    <w:rsid w:val="00CB6618"/>
    <w:rsid w:val="00CC7100"/>
    <w:rsid w:val="00CC7927"/>
    <w:rsid w:val="00CD24A6"/>
    <w:rsid w:val="00CD77DE"/>
    <w:rsid w:val="00CE2C65"/>
    <w:rsid w:val="00CE36AC"/>
    <w:rsid w:val="00CF103F"/>
    <w:rsid w:val="00CF3A35"/>
    <w:rsid w:val="00CF41A0"/>
    <w:rsid w:val="00CF5620"/>
    <w:rsid w:val="00D034D3"/>
    <w:rsid w:val="00D03E7C"/>
    <w:rsid w:val="00D05F7E"/>
    <w:rsid w:val="00D06318"/>
    <w:rsid w:val="00D14247"/>
    <w:rsid w:val="00D168BC"/>
    <w:rsid w:val="00D20868"/>
    <w:rsid w:val="00D20CBC"/>
    <w:rsid w:val="00D225BC"/>
    <w:rsid w:val="00D23FBB"/>
    <w:rsid w:val="00D244B1"/>
    <w:rsid w:val="00D267EF"/>
    <w:rsid w:val="00D273DB"/>
    <w:rsid w:val="00D27F15"/>
    <w:rsid w:val="00D32588"/>
    <w:rsid w:val="00D3569E"/>
    <w:rsid w:val="00D4547A"/>
    <w:rsid w:val="00D47D5E"/>
    <w:rsid w:val="00D54779"/>
    <w:rsid w:val="00D548DE"/>
    <w:rsid w:val="00D54B05"/>
    <w:rsid w:val="00D62FC1"/>
    <w:rsid w:val="00D632DA"/>
    <w:rsid w:val="00D641C0"/>
    <w:rsid w:val="00D67C48"/>
    <w:rsid w:val="00D70772"/>
    <w:rsid w:val="00D723B6"/>
    <w:rsid w:val="00D72571"/>
    <w:rsid w:val="00D73A50"/>
    <w:rsid w:val="00D74514"/>
    <w:rsid w:val="00D77B77"/>
    <w:rsid w:val="00D835DB"/>
    <w:rsid w:val="00D85559"/>
    <w:rsid w:val="00D86C05"/>
    <w:rsid w:val="00D87236"/>
    <w:rsid w:val="00D912E6"/>
    <w:rsid w:val="00D918D5"/>
    <w:rsid w:val="00DA1677"/>
    <w:rsid w:val="00DA172B"/>
    <w:rsid w:val="00DB0715"/>
    <w:rsid w:val="00DB07C1"/>
    <w:rsid w:val="00DB7EE2"/>
    <w:rsid w:val="00DC4255"/>
    <w:rsid w:val="00DC466D"/>
    <w:rsid w:val="00DC4D3B"/>
    <w:rsid w:val="00DD6026"/>
    <w:rsid w:val="00DE20E0"/>
    <w:rsid w:val="00DE6CA0"/>
    <w:rsid w:val="00DE790F"/>
    <w:rsid w:val="00DF0634"/>
    <w:rsid w:val="00DF2E43"/>
    <w:rsid w:val="00DF3842"/>
    <w:rsid w:val="00DF4CD6"/>
    <w:rsid w:val="00DF5F9B"/>
    <w:rsid w:val="00E01F96"/>
    <w:rsid w:val="00E02732"/>
    <w:rsid w:val="00E15DD8"/>
    <w:rsid w:val="00E20FEF"/>
    <w:rsid w:val="00E237BA"/>
    <w:rsid w:val="00E255AE"/>
    <w:rsid w:val="00E25F1B"/>
    <w:rsid w:val="00E27214"/>
    <w:rsid w:val="00E30C64"/>
    <w:rsid w:val="00E3363B"/>
    <w:rsid w:val="00E34ECC"/>
    <w:rsid w:val="00E35A49"/>
    <w:rsid w:val="00E37635"/>
    <w:rsid w:val="00E406F1"/>
    <w:rsid w:val="00E419B0"/>
    <w:rsid w:val="00E519A4"/>
    <w:rsid w:val="00E541A1"/>
    <w:rsid w:val="00E567A4"/>
    <w:rsid w:val="00E56AEB"/>
    <w:rsid w:val="00E6048B"/>
    <w:rsid w:val="00E61572"/>
    <w:rsid w:val="00E63601"/>
    <w:rsid w:val="00E67692"/>
    <w:rsid w:val="00E74D3E"/>
    <w:rsid w:val="00E77617"/>
    <w:rsid w:val="00E834C2"/>
    <w:rsid w:val="00E85FC0"/>
    <w:rsid w:val="00E867AD"/>
    <w:rsid w:val="00E875BC"/>
    <w:rsid w:val="00E9128D"/>
    <w:rsid w:val="00E9671E"/>
    <w:rsid w:val="00E97080"/>
    <w:rsid w:val="00EA17A3"/>
    <w:rsid w:val="00EA4C10"/>
    <w:rsid w:val="00EA4C1A"/>
    <w:rsid w:val="00EA4D12"/>
    <w:rsid w:val="00EB0982"/>
    <w:rsid w:val="00EB5AEE"/>
    <w:rsid w:val="00EC2B46"/>
    <w:rsid w:val="00EC592C"/>
    <w:rsid w:val="00ED441D"/>
    <w:rsid w:val="00EE1142"/>
    <w:rsid w:val="00EF6499"/>
    <w:rsid w:val="00F07378"/>
    <w:rsid w:val="00F11A6E"/>
    <w:rsid w:val="00F1561F"/>
    <w:rsid w:val="00F20752"/>
    <w:rsid w:val="00F211E1"/>
    <w:rsid w:val="00F229A4"/>
    <w:rsid w:val="00F25FF1"/>
    <w:rsid w:val="00F278FA"/>
    <w:rsid w:val="00F3259A"/>
    <w:rsid w:val="00F356A6"/>
    <w:rsid w:val="00F369D9"/>
    <w:rsid w:val="00F36C04"/>
    <w:rsid w:val="00F4095B"/>
    <w:rsid w:val="00F41831"/>
    <w:rsid w:val="00F440F4"/>
    <w:rsid w:val="00F44516"/>
    <w:rsid w:val="00F45287"/>
    <w:rsid w:val="00F511D4"/>
    <w:rsid w:val="00F537A9"/>
    <w:rsid w:val="00F53B91"/>
    <w:rsid w:val="00F56168"/>
    <w:rsid w:val="00F57792"/>
    <w:rsid w:val="00F62E9B"/>
    <w:rsid w:val="00F65A9B"/>
    <w:rsid w:val="00F66C84"/>
    <w:rsid w:val="00F671D3"/>
    <w:rsid w:val="00F76717"/>
    <w:rsid w:val="00F802A7"/>
    <w:rsid w:val="00F811B0"/>
    <w:rsid w:val="00F87498"/>
    <w:rsid w:val="00F87C0F"/>
    <w:rsid w:val="00F917CA"/>
    <w:rsid w:val="00F9791F"/>
    <w:rsid w:val="00FA0A68"/>
    <w:rsid w:val="00FA17C1"/>
    <w:rsid w:val="00FA245F"/>
    <w:rsid w:val="00FA3532"/>
    <w:rsid w:val="00FA4B12"/>
    <w:rsid w:val="00FA70B6"/>
    <w:rsid w:val="00FB3B5A"/>
    <w:rsid w:val="00FB4929"/>
    <w:rsid w:val="00FB60A2"/>
    <w:rsid w:val="00FC243D"/>
    <w:rsid w:val="00FC6A04"/>
    <w:rsid w:val="00FC7404"/>
    <w:rsid w:val="00FD28FB"/>
    <w:rsid w:val="00FD561E"/>
    <w:rsid w:val="00FE1A29"/>
    <w:rsid w:val="00FE3033"/>
    <w:rsid w:val="00FE341E"/>
    <w:rsid w:val="00FE740C"/>
    <w:rsid w:val="00FF321B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1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uiPriority w:val="99"/>
    <w:rsid w:val="000A617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0A6170"/>
    <w:pPr>
      <w:jc w:val="both"/>
    </w:pPr>
    <w:rPr>
      <w:rFonts w:ascii="Bookman Old Style" w:hAnsi="Bookman Old Style" w:cs="Bookman Old Style"/>
      <w:color w:val="00000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0A6170"/>
    <w:rPr>
      <w:rFonts w:ascii="Bookman Old Style" w:hAnsi="Bookman Old Style" w:cs="Bookman Old Style"/>
      <w:color w:val="000000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rsid w:val="000A61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A6170"/>
    <w:rPr>
      <w:rFonts w:ascii="Times New Roman" w:hAnsi="Times New Roman" w:cs="Times New Roman"/>
      <w:sz w:val="24"/>
      <w:szCs w:val="24"/>
      <w:lang w:eastAsia="ar-SA" w:bidi="ar-SA"/>
    </w:rPr>
  </w:style>
  <w:style w:type="character" w:styleId="Nmerodelinha">
    <w:name w:val="line number"/>
    <w:basedOn w:val="Fontepargpadro"/>
    <w:uiPriority w:val="99"/>
    <w:semiHidden/>
    <w:rsid w:val="000A6170"/>
    <w:rPr>
      <w:rFonts w:cs="Times New Roman"/>
    </w:rPr>
  </w:style>
  <w:style w:type="character" w:customStyle="1" w:styleId="apple-converted-space">
    <w:name w:val="apple-converted-space"/>
    <w:basedOn w:val="Fontepargpadro"/>
    <w:uiPriority w:val="99"/>
    <w:rsid w:val="000A6170"/>
    <w:rPr>
      <w:rFonts w:cs="Times New Roman"/>
    </w:rPr>
  </w:style>
  <w:style w:type="paragraph" w:styleId="NormalWeb">
    <w:name w:val="Normal (Web)"/>
    <w:basedOn w:val="Normal"/>
    <w:uiPriority w:val="99"/>
    <w:rsid w:val="00524540"/>
    <w:pPr>
      <w:suppressAutoHyphens w:val="0"/>
      <w:spacing w:before="100" w:beforeAutospacing="1" w:after="100" w:afterAutospacing="1"/>
    </w:pPr>
    <w:rPr>
      <w:lang w:eastAsia="pt-BR"/>
    </w:rPr>
  </w:style>
  <w:style w:type="character" w:styleId="Hyperlink">
    <w:name w:val="Hyperlink"/>
    <w:basedOn w:val="Fontepargpadro"/>
    <w:uiPriority w:val="99"/>
    <w:rsid w:val="00091A7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F1D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F1D57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2759</Words>
  <Characters>14903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Aos dezoito dias do mês de julho de dois mil e dezoito, às quatorze horas e trinta minutos no Auditório do Sindicato dos Médicos de Alagoas foi realizada a sexagésima oitava reunião extraordinária do Conselho Estadual de Saúde de Alagoas – CES/AL</vt:lpstr>
    </vt:vector>
  </TitlesOfParts>
  <Company>SESAU</Company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dezoito dias do mês de julho de dois mil e dezoito, às quatorze horas e trinta minutos no Auditório do Sindicato dos Médicos de Alagoas foi realizada a sexagésima oitava reunião extraordinária do Conselho Estadual de Saúde de Alagoas – CES/AL</dc:title>
  <dc:creator>ces</dc:creator>
  <cp:lastModifiedBy>Conselho Estadual de Saude</cp:lastModifiedBy>
  <cp:revision>6</cp:revision>
  <cp:lastPrinted>2018-10-25T16:39:00Z</cp:lastPrinted>
  <dcterms:created xsi:type="dcterms:W3CDTF">2018-10-24T16:52:00Z</dcterms:created>
  <dcterms:modified xsi:type="dcterms:W3CDTF">2018-10-25T16:39:00Z</dcterms:modified>
</cp:coreProperties>
</file>