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F1" w:rsidRPr="00961A40" w:rsidRDefault="009A57F1" w:rsidP="00961A40">
      <w:pPr>
        <w:pStyle w:val="Cabealho"/>
        <w:spacing w:after="120"/>
        <w:jc w:val="center"/>
        <w:rPr>
          <w:b/>
          <w:color w:val="000000"/>
        </w:rPr>
      </w:pPr>
      <w:bookmarkStart w:id="0" w:name="_GoBack"/>
      <w:bookmarkEnd w:id="0"/>
      <w:r w:rsidRPr="00961A40">
        <w:rPr>
          <w:b/>
          <w:noProof/>
          <w:color w:val="000000"/>
        </w:rPr>
        <w:drawing>
          <wp:inline distT="0" distB="0" distL="0" distR="0" wp14:anchorId="77CD708E" wp14:editId="1F640128">
            <wp:extent cx="590550" cy="54292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7F1" w:rsidRPr="00961A40" w:rsidRDefault="009A57F1" w:rsidP="00961A40">
      <w:pPr>
        <w:tabs>
          <w:tab w:val="center" w:pos="3726"/>
        </w:tabs>
        <w:spacing w:after="120"/>
        <w:jc w:val="center"/>
        <w:rPr>
          <w:color w:val="000000"/>
        </w:rPr>
      </w:pPr>
      <w:r w:rsidRPr="00961A40">
        <w:rPr>
          <w:color w:val="000000"/>
        </w:rPr>
        <w:t>ESTADO DE ALAGOAS</w:t>
      </w:r>
    </w:p>
    <w:p w:rsidR="009A57F1" w:rsidRPr="00961A40" w:rsidRDefault="009A57F1" w:rsidP="00961A40">
      <w:pPr>
        <w:tabs>
          <w:tab w:val="center" w:pos="3726"/>
        </w:tabs>
        <w:spacing w:after="120"/>
        <w:jc w:val="center"/>
      </w:pPr>
      <w:r w:rsidRPr="00961A40">
        <w:t xml:space="preserve">CONSELHO ESTADUAL DE SAÚDE </w:t>
      </w:r>
    </w:p>
    <w:p w:rsidR="007C4412" w:rsidRPr="00961A40" w:rsidRDefault="007C4412" w:rsidP="00961A40">
      <w:pPr>
        <w:spacing w:after="120"/>
      </w:pPr>
    </w:p>
    <w:p w:rsidR="0063298E" w:rsidRPr="00961A40" w:rsidRDefault="0063298E" w:rsidP="00961A40">
      <w:pPr>
        <w:spacing w:after="120"/>
        <w:jc w:val="center"/>
        <w:rPr>
          <w:b/>
        </w:rPr>
      </w:pPr>
      <w:r w:rsidRPr="00961A40">
        <w:rPr>
          <w:b/>
        </w:rPr>
        <w:t>RESOLUÇÃO Nº. 02</w:t>
      </w:r>
      <w:r w:rsidR="002E27DA">
        <w:rPr>
          <w:b/>
        </w:rPr>
        <w:t>2</w:t>
      </w:r>
      <w:r w:rsidRPr="00961A40">
        <w:rPr>
          <w:b/>
        </w:rPr>
        <w:t xml:space="preserve"> DE 07 DE JUNHO DE 2017</w:t>
      </w:r>
    </w:p>
    <w:p w:rsidR="0063298E" w:rsidRPr="00961A40" w:rsidRDefault="0063298E" w:rsidP="00961A40">
      <w:pPr>
        <w:tabs>
          <w:tab w:val="left" w:pos="720"/>
        </w:tabs>
        <w:spacing w:after="120"/>
        <w:jc w:val="both"/>
        <w:rPr>
          <w:b/>
        </w:rPr>
      </w:pPr>
    </w:p>
    <w:p w:rsidR="0063298E" w:rsidRPr="00961A40" w:rsidRDefault="0063298E" w:rsidP="00961A40">
      <w:pPr>
        <w:tabs>
          <w:tab w:val="left" w:pos="720"/>
        </w:tabs>
        <w:spacing w:after="120"/>
        <w:jc w:val="both"/>
      </w:pPr>
      <w:r w:rsidRPr="00961A40">
        <w:t xml:space="preserve">O Conselho Estadual de Saúde de Alagoas (CES/AL), em sua Centésima Octogésima </w:t>
      </w:r>
      <w:r w:rsidR="00C56F8F" w:rsidRPr="00961A40">
        <w:t xml:space="preserve">Segunda </w:t>
      </w:r>
      <w:r w:rsidRPr="00961A40">
        <w:t xml:space="preserve">Reunião Ordinária, realizada no dia </w:t>
      </w:r>
      <w:r w:rsidR="00C56F8F" w:rsidRPr="00961A40">
        <w:t>07</w:t>
      </w:r>
      <w:r w:rsidRPr="00961A40">
        <w:t xml:space="preserve"> de </w:t>
      </w:r>
      <w:r w:rsidR="00C56F8F" w:rsidRPr="00961A40">
        <w:t xml:space="preserve">junho </w:t>
      </w:r>
      <w:r w:rsidRPr="00961A40">
        <w:t>de 2017, no uso de suas competências regimentais e com base na legislação do SUS, Lei nº. 8.080, de 19 de setembro de 1990 e na Lei nº. 8.142, de 28 de dezembro de 1990,</w:t>
      </w:r>
    </w:p>
    <w:p w:rsidR="0063298E" w:rsidRPr="00961A40" w:rsidRDefault="0063298E" w:rsidP="00961A40">
      <w:pPr>
        <w:spacing w:after="120"/>
        <w:jc w:val="both"/>
        <w:rPr>
          <w:color w:val="0000FF"/>
          <w:lang w:val="pt-PT"/>
        </w:rPr>
      </w:pPr>
      <w:r w:rsidRPr="00961A40">
        <w:rPr>
          <w:b/>
          <w:color w:val="000000"/>
        </w:rPr>
        <w:t xml:space="preserve">Considerando </w:t>
      </w:r>
      <w:r w:rsidRPr="00961A40">
        <w:rPr>
          <w:color w:val="000000"/>
        </w:rPr>
        <w:t>a</w:t>
      </w:r>
      <w:r w:rsidRPr="00961A40">
        <w:t xml:space="preserve"> Resolução nº. 453 de 10/05/2012, Quinta</w:t>
      </w:r>
      <w:r w:rsidRPr="00961A40">
        <w:rPr>
          <w:color w:val="000000"/>
        </w:rPr>
        <w:t xml:space="preserve"> Diretriz: aos Conselhos de Saúde Nacional, Estaduais, Municipais e do Distrito Federal, que têm competências definidas nas leis federais, bem como em indicações advindas das Conferências de Saúde, compete: I – “</w:t>
      </w:r>
      <w:r w:rsidRPr="00961A40">
        <w:t>fortalecer a participação e o Controle Social no SUS, mobilizar e articular a sociedade de forma permanente na defesa dos princípios constitucionais que fundamentam o SUS”;</w:t>
      </w:r>
    </w:p>
    <w:p w:rsidR="0063298E" w:rsidRPr="00961A40" w:rsidRDefault="0063298E" w:rsidP="00961A40">
      <w:pPr>
        <w:spacing w:after="120"/>
        <w:jc w:val="both"/>
      </w:pPr>
      <w:r w:rsidRPr="00961A40">
        <w:rPr>
          <w:b/>
          <w:color w:val="000000"/>
        </w:rPr>
        <w:t xml:space="preserve">Considerando </w:t>
      </w:r>
      <w:r w:rsidRPr="00961A40">
        <w:t>a Lei nº 7.400, de 06 de agosto de 2012, que dispõe sobre a finalidade, competência, composição, estrutura e recursos do Conselho Estadual de Saúde de Alagoas – CES/AL, em seu Capítulo II, artigo 3ª, inciso IX – estimular a participação comunitária no controle social da gestão do Sistema Único de Saúde no Estado de Alagoas;</w:t>
      </w:r>
    </w:p>
    <w:p w:rsidR="0063298E" w:rsidRPr="00961A40" w:rsidRDefault="0063298E" w:rsidP="00961A40">
      <w:pPr>
        <w:spacing w:after="120"/>
        <w:jc w:val="both"/>
        <w:rPr>
          <w:color w:val="000000"/>
        </w:rPr>
      </w:pPr>
      <w:r w:rsidRPr="00961A40">
        <w:rPr>
          <w:b/>
          <w:color w:val="000000"/>
        </w:rPr>
        <w:t xml:space="preserve">Considerando </w:t>
      </w:r>
      <w:r w:rsidRPr="00961A40">
        <w:t xml:space="preserve">o Regimento Interno do Conselho Estadual de Saúde de Alagoas (CES/AL), de 22 de junho de 2005, Capítulo III – DA COMPETÊNCIA, artigo 4º, inciso XI: </w:t>
      </w:r>
      <w:r w:rsidRPr="00961A40">
        <w:rPr>
          <w:color w:val="000000"/>
        </w:rPr>
        <w:t>- Estimular a participação popular no controle social da administração do Sistema Único de Saúde – SUS;</w:t>
      </w:r>
    </w:p>
    <w:p w:rsidR="0063298E" w:rsidRPr="00961A40" w:rsidRDefault="0063298E" w:rsidP="00961A40">
      <w:pPr>
        <w:spacing w:after="120"/>
        <w:jc w:val="both"/>
      </w:pPr>
      <w:r w:rsidRPr="00961A40">
        <w:rPr>
          <w:b/>
          <w:color w:val="000000"/>
        </w:rPr>
        <w:t xml:space="preserve">Considerando </w:t>
      </w:r>
      <w:r w:rsidRPr="00961A40">
        <w:t>que as Plenárias Estadual e Nacional são grandes oportunidades para articulação entre os conselhos de saúde e discussão de caminhos para o fortalecimento de gestão democrática e efetivação do Controle Social</w:t>
      </w:r>
      <w:r w:rsidR="00C56F8F" w:rsidRPr="00961A40">
        <w:t>;</w:t>
      </w:r>
    </w:p>
    <w:p w:rsidR="009D5AD9" w:rsidRPr="00961A40" w:rsidRDefault="00C56F8F" w:rsidP="00703864">
      <w:pPr>
        <w:tabs>
          <w:tab w:val="left" w:pos="0"/>
        </w:tabs>
        <w:spacing w:after="120"/>
        <w:jc w:val="both"/>
        <w:rPr>
          <w:lang w:eastAsia="ar-SA"/>
        </w:rPr>
      </w:pPr>
      <w:r w:rsidRPr="00961A40">
        <w:rPr>
          <w:b/>
          <w:color w:val="000000"/>
        </w:rPr>
        <w:t xml:space="preserve">Considerando </w:t>
      </w:r>
      <w:r w:rsidRPr="00961A40">
        <w:rPr>
          <w:color w:val="000000"/>
        </w:rPr>
        <w:t xml:space="preserve">o Regimento </w:t>
      </w:r>
      <w:r w:rsidR="009D5AD9" w:rsidRPr="00961A40">
        <w:rPr>
          <w:bCs/>
        </w:rPr>
        <w:t>da</w:t>
      </w:r>
      <w:r w:rsidR="0062018E" w:rsidRPr="00961A40">
        <w:rPr>
          <w:bCs/>
        </w:rPr>
        <w:t xml:space="preserve"> </w:t>
      </w:r>
      <w:r w:rsidR="009D5AD9" w:rsidRPr="00961A40">
        <w:rPr>
          <w:bCs/>
        </w:rPr>
        <w:t xml:space="preserve">VIII PLENÁRIA ESTADUAL DE CONSELHOS DE SAÚDE – BIÊNIO 2017-2019 - Capítulo V - </w:t>
      </w:r>
      <w:r w:rsidR="009D5AD9" w:rsidRPr="00961A40">
        <w:rPr>
          <w:bCs/>
          <w:iCs/>
          <w:lang w:eastAsia="ar-SA"/>
        </w:rPr>
        <w:t xml:space="preserve">Da Participação - </w:t>
      </w:r>
      <w:r w:rsidR="009D5AD9" w:rsidRPr="00961A40">
        <w:rPr>
          <w:lang w:eastAsia="ar-SA"/>
        </w:rPr>
        <w:t xml:space="preserve">Art. 6º - </w:t>
      </w:r>
      <w:r w:rsidR="0062018E" w:rsidRPr="00961A40">
        <w:rPr>
          <w:lang w:eastAsia="ar-SA"/>
        </w:rPr>
        <w:t>“</w:t>
      </w:r>
      <w:r w:rsidR="009D5AD9" w:rsidRPr="00961A40">
        <w:rPr>
          <w:lang w:eastAsia="ar-SA"/>
        </w:rPr>
        <w:t xml:space="preserve">Poderão inscrever-se como membros da </w:t>
      </w:r>
      <w:r w:rsidR="0062018E" w:rsidRPr="00961A40">
        <w:rPr>
          <w:lang w:eastAsia="ar-SA"/>
        </w:rPr>
        <w:t>Plenária, conselheiros</w:t>
      </w:r>
      <w:r w:rsidR="009D5AD9" w:rsidRPr="00961A40">
        <w:rPr>
          <w:lang w:eastAsia="ar-SA"/>
        </w:rPr>
        <w:t xml:space="preserve"> municipais, estaduais e convidados. § 2º - Será garantida a participação de todos os membros do Conselho Estadual de Saúde, titulares e suplentes, devendo ser escolhidos 16 (dezesseis) conselheiros titulares de forma paritária, para concorrerem às vagas de Coordenadores Estadual e Nacional de Plenária de Conselhos de Saúde”.</w:t>
      </w:r>
    </w:p>
    <w:p w:rsidR="0063298E" w:rsidRPr="00961A40" w:rsidRDefault="0063298E" w:rsidP="00961A40">
      <w:pPr>
        <w:spacing w:after="120"/>
        <w:rPr>
          <w:color w:val="000000"/>
        </w:rPr>
      </w:pPr>
    </w:p>
    <w:p w:rsidR="0063298E" w:rsidRPr="00961A40" w:rsidRDefault="0063298E" w:rsidP="00961A40">
      <w:pPr>
        <w:tabs>
          <w:tab w:val="left" w:pos="1440"/>
        </w:tabs>
        <w:spacing w:after="120"/>
        <w:jc w:val="both"/>
        <w:rPr>
          <w:b/>
        </w:rPr>
      </w:pPr>
      <w:r w:rsidRPr="00961A40">
        <w:rPr>
          <w:b/>
        </w:rPr>
        <w:t>RESOLVE:</w:t>
      </w:r>
    </w:p>
    <w:p w:rsidR="00B429AB" w:rsidRPr="00646F86" w:rsidRDefault="0063298E" w:rsidP="00B429AB">
      <w:pPr>
        <w:pStyle w:val="Default"/>
        <w:spacing w:before="120"/>
        <w:jc w:val="both"/>
      </w:pPr>
      <w:r w:rsidRPr="00961A40">
        <w:rPr>
          <w:b/>
        </w:rPr>
        <w:t>Art. 1º.</w:t>
      </w:r>
      <w:r w:rsidRPr="00961A40">
        <w:t xml:space="preserve">  Aprovar </w:t>
      </w:r>
      <w:r w:rsidR="003B2268" w:rsidRPr="00961A40">
        <w:t>os nomes dos 16 (dezesseis) conselheiros titulares que irão concorrer na</w:t>
      </w:r>
      <w:r w:rsidR="003B2268" w:rsidRPr="00961A40">
        <w:rPr>
          <w:rStyle w:val="apple-converted-space"/>
          <w:bCs/>
          <w:shd w:val="clear" w:color="auto" w:fill="FFFFFF"/>
        </w:rPr>
        <w:t xml:space="preserve"> VIII Plenária de Conselhos de Saúde,</w:t>
      </w:r>
      <w:r w:rsidR="003B2268" w:rsidRPr="00961A40">
        <w:t xml:space="preserve"> a Coordenadores de Plenária Estadual e Nacional de </w:t>
      </w:r>
      <w:r w:rsidR="0062018E">
        <w:t>Conselhos de S</w:t>
      </w:r>
      <w:r w:rsidR="0062018E" w:rsidRPr="00961A40">
        <w:t>aúde</w:t>
      </w:r>
      <w:r w:rsidR="00B429AB">
        <w:t>,</w:t>
      </w:r>
      <w:r w:rsidR="00B429AB" w:rsidRPr="00B429AB">
        <w:t xml:space="preserve"> </w:t>
      </w:r>
      <w:r w:rsidR="00B429AB" w:rsidRPr="00646F86">
        <w:t xml:space="preserve">conforme descrito abaixo: </w:t>
      </w:r>
    </w:p>
    <w:p w:rsidR="00EA4F85" w:rsidRPr="00961A40" w:rsidRDefault="00EA4F85" w:rsidP="00B429AB">
      <w:pPr>
        <w:pStyle w:val="Cabealho"/>
        <w:suppressAutoHyphens/>
        <w:spacing w:after="120"/>
        <w:rPr>
          <w:rStyle w:val="apple-converted-space"/>
          <w:b/>
          <w:bCs/>
          <w:shd w:val="clear" w:color="auto" w:fill="FFFFFF"/>
        </w:rPr>
      </w:pPr>
      <w:r w:rsidRPr="00961A40">
        <w:rPr>
          <w:rStyle w:val="apple-converted-space"/>
          <w:b/>
          <w:bCs/>
          <w:shd w:val="clear" w:color="auto" w:fill="FFFFFF"/>
        </w:rPr>
        <w:t>SEGMENTO GESTOR/PRESTADOR:</w:t>
      </w:r>
    </w:p>
    <w:p w:rsidR="00EA4F85" w:rsidRPr="00961A40" w:rsidRDefault="00EA4F85" w:rsidP="0062018E">
      <w:pPr>
        <w:spacing w:after="120"/>
        <w:jc w:val="both"/>
      </w:pPr>
      <w:r w:rsidRPr="00961A40">
        <w:t xml:space="preserve">Kátia Born Ribeiro - Conselho </w:t>
      </w:r>
      <w:r w:rsidR="0062018E">
        <w:t>d</w:t>
      </w:r>
      <w:r w:rsidRPr="00961A40">
        <w:t xml:space="preserve">e Secretarias Municipais </w:t>
      </w:r>
      <w:r w:rsidR="0062018E">
        <w:t>d</w:t>
      </w:r>
      <w:r w:rsidRPr="00961A40">
        <w:t xml:space="preserve">e Saúde </w:t>
      </w:r>
      <w:r w:rsidR="0062018E">
        <w:t>d</w:t>
      </w:r>
      <w:r w:rsidRPr="00961A40">
        <w:t>e Alagoas (COSEMS)</w:t>
      </w:r>
    </w:p>
    <w:p w:rsidR="00EA4F85" w:rsidRPr="00961A40" w:rsidRDefault="00EA4F85" w:rsidP="0062018E">
      <w:pPr>
        <w:spacing w:after="120"/>
        <w:jc w:val="both"/>
        <w:rPr>
          <w:bCs/>
          <w:shd w:val="clear" w:color="auto" w:fill="FFFFFF"/>
        </w:rPr>
      </w:pPr>
      <w:r w:rsidRPr="00961A40">
        <w:t>Telma Rodrigues Albino</w:t>
      </w:r>
      <w:r w:rsidR="0062018E" w:rsidRPr="00961A40">
        <w:t xml:space="preserve"> </w:t>
      </w:r>
      <w:r w:rsidRPr="00961A40">
        <w:t xml:space="preserve">- Associação </w:t>
      </w:r>
      <w:r w:rsidR="0062018E">
        <w:t>d</w:t>
      </w:r>
      <w:r w:rsidRPr="00961A40">
        <w:t xml:space="preserve">os Deficientes Físicos </w:t>
      </w:r>
      <w:r w:rsidR="0062018E">
        <w:t>d</w:t>
      </w:r>
      <w:r w:rsidRPr="00961A40">
        <w:t>e Alagoas – ADEFAL</w:t>
      </w:r>
    </w:p>
    <w:p w:rsidR="00EA4F85" w:rsidRPr="00961A40" w:rsidRDefault="00EA4F85" w:rsidP="0062018E">
      <w:pPr>
        <w:spacing w:after="120"/>
        <w:jc w:val="both"/>
        <w:rPr>
          <w:bCs/>
          <w:shd w:val="clear" w:color="auto" w:fill="FFFFFF"/>
        </w:rPr>
      </w:pPr>
      <w:r w:rsidRPr="00961A40">
        <w:lastRenderedPageBreak/>
        <w:t xml:space="preserve">Dácio Guimarães Borges - Santa Casa </w:t>
      </w:r>
      <w:r w:rsidR="0062018E">
        <w:t>d</w:t>
      </w:r>
      <w:r w:rsidRPr="00961A40">
        <w:t xml:space="preserve">e Misericórdia </w:t>
      </w:r>
      <w:r w:rsidR="0062018E">
        <w:t>d</w:t>
      </w:r>
      <w:r w:rsidRPr="00961A40">
        <w:t>e Maceió</w:t>
      </w:r>
    </w:p>
    <w:p w:rsidR="00EA4F85" w:rsidRPr="00961A40" w:rsidRDefault="00EA4F85" w:rsidP="0062018E">
      <w:pPr>
        <w:spacing w:after="120"/>
        <w:jc w:val="both"/>
        <w:rPr>
          <w:bCs/>
          <w:shd w:val="clear" w:color="auto" w:fill="FFFFFF"/>
        </w:rPr>
      </w:pPr>
      <w:r w:rsidRPr="00961A40">
        <w:t xml:space="preserve">Maria Valéria Costa Correia- Universidade Federal </w:t>
      </w:r>
      <w:r w:rsidR="0062018E">
        <w:t>d</w:t>
      </w:r>
      <w:r w:rsidRPr="00961A40">
        <w:t>e Alagoas - UFAL</w:t>
      </w:r>
    </w:p>
    <w:p w:rsidR="00EA4F85" w:rsidRPr="00961A40" w:rsidRDefault="00EA4F85" w:rsidP="00961A40">
      <w:pPr>
        <w:spacing w:after="120"/>
        <w:jc w:val="both"/>
        <w:rPr>
          <w:rStyle w:val="apple-converted-space"/>
          <w:b/>
          <w:bCs/>
          <w:shd w:val="clear" w:color="auto" w:fill="FFFFFF"/>
        </w:rPr>
      </w:pPr>
      <w:r w:rsidRPr="00961A40">
        <w:rPr>
          <w:rStyle w:val="apple-converted-space"/>
          <w:b/>
          <w:bCs/>
          <w:shd w:val="clear" w:color="auto" w:fill="FFFFFF"/>
        </w:rPr>
        <w:t>SEGMENTO TRABALHADORES:</w:t>
      </w:r>
    </w:p>
    <w:p w:rsidR="00EA4F85" w:rsidRPr="00961A40" w:rsidRDefault="00EA4F85" w:rsidP="0062018E">
      <w:pPr>
        <w:spacing w:after="120"/>
        <w:jc w:val="both"/>
        <w:rPr>
          <w:bCs/>
          <w:shd w:val="clear" w:color="auto" w:fill="FFFFFF"/>
        </w:rPr>
      </w:pPr>
      <w:r w:rsidRPr="00961A40">
        <w:t xml:space="preserve">Leidjane Ferreira </w:t>
      </w:r>
      <w:r w:rsidR="0062018E">
        <w:t>d</w:t>
      </w:r>
      <w:r w:rsidRPr="00961A40">
        <w:t xml:space="preserve">e Melo - </w:t>
      </w:r>
      <w:r w:rsidRPr="00961A40">
        <w:rPr>
          <w:bCs/>
        </w:rPr>
        <w:t xml:space="preserve">Sindicato </w:t>
      </w:r>
      <w:r w:rsidR="00E3380F">
        <w:rPr>
          <w:bCs/>
        </w:rPr>
        <w:t>dos Auxiliares e</w:t>
      </w:r>
      <w:r w:rsidRPr="00961A40">
        <w:rPr>
          <w:bCs/>
        </w:rPr>
        <w:t xml:space="preserve"> Técnicos </w:t>
      </w:r>
      <w:r w:rsidR="00E3380F">
        <w:rPr>
          <w:bCs/>
        </w:rPr>
        <w:t>d</w:t>
      </w:r>
      <w:r w:rsidRPr="00961A40">
        <w:rPr>
          <w:bCs/>
        </w:rPr>
        <w:t xml:space="preserve">e Enfermagem </w:t>
      </w:r>
      <w:r w:rsidR="00E3380F">
        <w:rPr>
          <w:bCs/>
        </w:rPr>
        <w:t>n</w:t>
      </w:r>
      <w:r w:rsidRPr="00961A40">
        <w:rPr>
          <w:bCs/>
        </w:rPr>
        <w:t xml:space="preserve">o Estado </w:t>
      </w:r>
      <w:r w:rsidR="00E3380F">
        <w:rPr>
          <w:bCs/>
        </w:rPr>
        <w:t>d</w:t>
      </w:r>
      <w:r w:rsidRPr="00961A40">
        <w:rPr>
          <w:bCs/>
        </w:rPr>
        <w:t>e Alagoas (SATEAL)</w:t>
      </w:r>
    </w:p>
    <w:p w:rsidR="00EA4F85" w:rsidRPr="00961A40" w:rsidRDefault="00EA4F85" w:rsidP="0062018E">
      <w:pPr>
        <w:spacing w:after="120"/>
        <w:jc w:val="both"/>
        <w:rPr>
          <w:bCs/>
          <w:shd w:val="clear" w:color="auto" w:fill="FFFFFF"/>
        </w:rPr>
      </w:pPr>
      <w:r w:rsidRPr="00961A40">
        <w:t>Ben</w:t>
      </w:r>
      <w:r w:rsidR="002E5003">
        <w:t>e</w:t>
      </w:r>
      <w:r w:rsidRPr="00961A40">
        <w:t xml:space="preserve">dito Alexandre </w:t>
      </w:r>
      <w:r w:rsidR="00E3380F">
        <w:t>d</w:t>
      </w:r>
      <w:r w:rsidRPr="00961A40">
        <w:t xml:space="preserve">e Lisboa - Sindicato </w:t>
      </w:r>
      <w:r w:rsidR="00E3380F">
        <w:t>d</w:t>
      </w:r>
      <w:r w:rsidRPr="00961A40">
        <w:t xml:space="preserve">os Servidores Públicos </w:t>
      </w:r>
      <w:r w:rsidR="00E3380F">
        <w:t>d</w:t>
      </w:r>
      <w:r w:rsidRPr="00961A40">
        <w:t xml:space="preserve">a Saúde </w:t>
      </w:r>
      <w:r w:rsidR="00E3380F">
        <w:t>do Estado d</w:t>
      </w:r>
      <w:r w:rsidRPr="00961A40">
        <w:t xml:space="preserve">e Alagoas – SISPSEAL </w:t>
      </w:r>
    </w:p>
    <w:p w:rsidR="00EA4F85" w:rsidRPr="00961A40" w:rsidRDefault="00EA4F85" w:rsidP="0062018E">
      <w:pPr>
        <w:spacing w:after="120"/>
        <w:jc w:val="both"/>
      </w:pPr>
      <w:r w:rsidRPr="00961A40">
        <w:t xml:space="preserve">Francisco Renê Leite Gondim - Conselho Regional </w:t>
      </w:r>
      <w:r w:rsidR="00E3380F">
        <w:t>d</w:t>
      </w:r>
      <w:r w:rsidRPr="00961A40">
        <w:t xml:space="preserve">e Farmácia </w:t>
      </w:r>
      <w:r w:rsidR="00E3380F">
        <w:t>d</w:t>
      </w:r>
      <w:r w:rsidRPr="00961A40">
        <w:t xml:space="preserve">o Estado </w:t>
      </w:r>
      <w:r w:rsidR="00337D24">
        <w:t>d</w:t>
      </w:r>
      <w:r w:rsidRPr="00961A40">
        <w:t>e Alagoas – CRF/AL</w:t>
      </w:r>
    </w:p>
    <w:p w:rsidR="00EA4F85" w:rsidRPr="00961A40" w:rsidRDefault="00EA4F85" w:rsidP="0062018E">
      <w:pPr>
        <w:spacing w:after="120"/>
        <w:jc w:val="both"/>
      </w:pPr>
      <w:r w:rsidRPr="00961A40">
        <w:t xml:space="preserve">Cristiano Sousa Silva - Conselho Regional </w:t>
      </w:r>
      <w:r w:rsidR="00E3380F">
        <w:t>d</w:t>
      </w:r>
      <w:r w:rsidRPr="00961A40">
        <w:t xml:space="preserve">e Odontologia </w:t>
      </w:r>
      <w:r w:rsidR="00E3380F">
        <w:t>d</w:t>
      </w:r>
      <w:r w:rsidRPr="00961A40">
        <w:t>e Alagoas – CRO/AL</w:t>
      </w:r>
    </w:p>
    <w:p w:rsidR="00EA4F85" w:rsidRPr="00961A40" w:rsidRDefault="00EA4F85" w:rsidP="00961A40">
      <w:pPr>
        <w:spacing w:after="120"/>
        <w:jc w:val="both"/>
        <w:rPr>
          <w:rStyle w:val="apple-converted-space"/>
          <w:b/>
          <w:bCs/>
          <w:shd w:val="clear" w:color="auto" w:fill="FFFFFF"/>
        </w:rPr>
      </w:pPr>
      <w:r w:rsidRPr="00961A40">
        <w:rPr>
          <w:rStyle w:val="apple-converted-space"/>
          <w:b/>
          <w:bCs/>
          <w:shd w:val="clear" w:color="auto" w:fill="FFFFFF"/>
        </w:rPr>
        <w:t>SEGMENTO USUÁRIOS:</w:t>
      </w:r>
    </w:p>
    <w:p w:rsidR="00EA4F85" w:rsidRPr="00961A40" w:rsidRDefault="0024679A" w:rsidP="0062018E">
      <w:pPr>
        <w:spacing w:after="120"/>
        <w:jc w:val="both"/>
        <w:rPr>
          <w:rStyle w:val="apple-converted-space"/>
          <w:bCs/>
          <w:shd w:val="clear" w:color="auto" w:fill="FFFFFF"/>
        </w:rPr>
      </w:pPr>
      <w:r w:rsidRPr="00961A40">
        <w:t xml:space="preserve">Geronimo Ferreira </w:t>
      </w:r>
      <w:r w:rsidR="00E3380F">
        <w:t>d</w:t>
      </w:r>
      <w:r w:rsidR="00A557A0">
        <w:t xml:space="preserve">a Silva </w:t>
      </w:r>
      <w:r w:rsidRPr="00961A40">
        <w:t xml:space="preserve">- Associação Alagoana </w:t>
      </w:r>
      <w:r w:rsidR="00E3380F">
        <w:t>d</w:t>
      </w:r>
      <w:r w:rsidRPr="00961A40">
        <w:t xml:space="preserve">e Assistência </w:t>
      </w:r>
      <w:r w:rsidR="00E3380F">
        <w:t>a</w:t>
      </w:r>
      <w:r w:rsidRPr="00961A40">
        <w:t xml:space="preserve">o Hipertenso </w:t>
      </w:r>
      <w:r w:rsidR="00E3380F">
        <w:t>e ao</w:t>
      </w:r>
      <w:r w:rsidRPr="00961A40">
        <w:t xml:space="preserve"> Diabético </w:t>
      </w:r>
      <w:r w:rsidR="00EA4F85" w:rsidRPr="00961A40">
        <w:t>– AAAHD</w:t>
      </w:r>
    </w:p>
    <w:p w:rsidR="00EA4F85" w:rsidRPr="00961A40" w:rsidRDefault="0024679A" w:rsidP="0062018E">
      <w:pPr>
        <w:spacing w:after="120"/>
        <w:jc w:val="both"/>
      </w:pPr>
      <w:r w:rsidRPr="00961A40">
        <w:t xml:space="preserve">José Wilton </w:t>
      </w:r>
      <w:r w:rsidR="00E3380F">
        <w:t>d</w:t>
      </w:r>
      <w:r w:rsidRPr="00961A40">
        <w:t>a Silva</w:t>
      </w:r>
      <w:r w:rsidR="00EA4F85" w:rsidRPr="00961A40">
        <w:t xml:space="preserve"> - </w:t>
      </w:r>
      <w:r w:rsidRPr="00961A40">
        <w:t xml:space="preserve">Associação </w:t>
      </w:r>
      <w:r w:rsidR="00E3380F">
        <w:t>d</w:t>
      </w:r>
      <w:r w:rsidRPr="00961A40">
        <w:t xml:space="preserve">os Renais Crônicos </w:t>
      </w:r>
      <w:r w:rsidR="00E3380F">
        <w:t>d</w:t>
      </w:r>
      <w:r w:rsidRPr="00961A40">
        <w:t>e Alagoas- ARCAL</w:t>
      </w:r>
    </w:p>
    <w:p w:rsidR="00EA4F85" w:rsidRPr="00961A40" w:rsidRDefault="0024679A" w:rsidP="0062018E">
      <w:pPr>
        <w:spacing w:after="120"/>
        <w:jc w:val="both"/>
      </w:pPr>
      <w:r w:rsidRPr="00961A40">
        <w:t xml:space="preserve">Maria José </w:t>
      </w:r>
      <w:r w:rsidR="00E3380F">
        <w:t>d</w:t>
      </w:r>
      <w:r w:rsidRPr="00961A40">
        <w:t xml:space="preserve">os Santos- Centro </w:t>
      </w:r>
      <w:r w:rsidR="00E3380F">
        <w:t>d</w:t>
      </w:r>
      <w:r w:rsidRPr="00961A40">
        <w:t xml:space="preserve">e Apoio </w:t>
      </w:r>
      <w:r w:rsidR="00E3380F">
        <w:t>a</w:t>
      </w:r>
      <w:r w:rsidRPr="00961A40">
        <w:t xml:space="preserve"> Mulher </w:t>
      </w:r>
      <w:r w:rsidR="00E3380F">
        <w:t xml:space="preserve"> e o </w:t>
      </w:r>
      <w:r w:rsidRPr="00961A40">
        <w:t xml:space="preserve"> Idoso </w:t>
      </w:r>
      <w:r w:rsidR="00826D5E">
        <w:t>d</w:t>
      </w:r>
      <w:r w:rsidRPr="00961A40">
        <w:t>e Alagoas – CEAMI</w:t>
      </w:r>
    </w:p>
    <w:p w:rsidR="00EA4F85" w:rsidRPr="00961A40" w:rsidRDefault="0024679A" w:rsidP="0062018E">
      <w:pPr>
        <w:spacing w:after="120"/>
        <w:jc w:val="both"/>
        <w:rPr>
          <w:b/>
          <w:bCs/>
        </w:rPr>
      </w:pPr>
      <w:r w:rsidRPr="00961A40">
        <w:t xml:space="preserve">Clodoaldo Vieira Guimarães - Central Geral </w:t>
      </w:r>
      <w:r w:rsidR="00E3380F">
        <w:t>d</w:t>
      </w:r>
      <w:r w:rsidRPr="00961A40">
        <w:t xml:space="preserve">os Trabalhadores </w:t>
      </w:r>
      <w:r w:rsidR="00E3380F">
        <w:t>d</w:t>
      </w:r>
      <w:r w:rsidRPr="00961A40">
        <w:t>o Brasil – CGTB</w:t>
      </w:r>
    </w:p>
    <w:p w:rsidR="00EA4F85" w:rsidRPr="00961A40" w:rsidRDefault="0024679A" w:rsidP="0062018E">
      <w:pPr>
        <w:spacing w:after="120"/>
        <w:jc w:val="both"/>
      </w:pPr>
      <w:r w:rsidRPr="00961A40">
        <w:t xml:space="preserve">Francisco Ricardo Correia Mata - Central Única </w:t>
      </w:r>
      <w:r w:rsidR="00E3380F">
        <w:t>d</w:t>
      </w:r>
      <w:r w:rsidRPr="00961A40">
        <w:t>os Trabalhadores – CUT</w:t>
      </w:r>
    </w:p>
    <w:p w:rsidR="00EA4F85" w:rsidRPr="00961A40" w:rsidRDefault="0024679A" w:rsidP="0062018E">
      <w:pPr>
        <w:spacing w:after="120"/>
        <w:jc w:val="both"/>
        <w:rPr>
          <w:b/>
          <w:bCs/>
        </w:rPr>
      </w:pPr>
      <w:r w:rsidRPr="00961A40">
        <w:t xml:space="preserve">Tony Clovis Pereira - Instituto </w:t>
      </w:r>
      <w:r w:rsidR="00E3380F">
        <w:t>d</w:t>
      </w:r>
      <w:r w:rsidRPr="00961A40">
        <w:t xml:space="preserve">e Defesa </w:t>
      </w:r>
      <w:r w:rsidR="00E3380F">
        <w:t>d</w:t>
      </w:r>
      <w:r w:rsidRPr="00961A40">
        <w:t xml:space="preserve">os Consumidores </w:t>
      </w:r>
      <w:r w:rsidR="00E3380F">
        <w:t>do Estado d</w:t>
      </w:r>
      <w:r w:rsidRPr="00961A40">
        <w:t>e Alagoas – IDECON/AL</w:t>
      </w:r>
    </w:p>
    <w:p w:rsidR="00EA4F85" w:rsidRPr="00961A40" w:rsidRDefault="0024679A" w:rsidP="0062018E">
      <w:pPr>
        <w:spacing w:after="120"/>
        <w:jc w:val="both"/>
        <w:rPr>
          <w:b/>
          <w:bCs/>
        </w:rPr>
      </w:pPr>
      <w:r w:rsidRPr="00961A40">
        <w:t>Cícero Vieira Sampaio - Instituto Alvorada – Al</w:t>
      </w:r>
    </w:p>
    <w:p w:rsidR="00EA4F85" w:rsidRPr="00961A40" w:rsidRDefault="0024679A" w:rsidP="0062018E">
      <w:pPr>
        <w:spacing w:after="120"/>
        <w:jc w:val="both"/>
        <w:rPr>
          <w:b/>
          <w:bCs/>
        </w:rPr>
      </w:pPr>
      <w:r w:rsidRPr="00961A40">
        <w:t xml:space="preserve">José Cláudio Vital Custódio - Associação de Assistência </w:t>
      </w:r>
      <w:r w:rsidR="00E3380F">
        <w:t>e</w:t>
      </w:r>
      <w:r w:rsidRPr="00961A40">
        <w:t xml:space="preserve"> Desenvolvimento Social Peregrino </w:t>
      </w:r>
      <w:r w:rsidR="00E3380F">
        <w:t>d</w:t>
      </w:r>
      <w:r w:rsidRPr="00961A40">
        <w:t>o Amor</w:t>
      </w:r>
    </w:p>
    <w:p w:rsidR="0063298E" w:rsidRDefault="0063298E" w:rsidP="00961A40">
      <w:pPr>
        <w:pStyle w:val="Cabealho"/>
        <w:spacing w:after="120"/>
        <w:rPr>
          <w:lang w:val="es-ES"/>
        </w:rPr>
      </w:pPr>
    </w:p>
    <w:p w:rsidR="00A557A0" w:rsidRPr="00961A40" w:rsidRDefault="00A557A0" w:rsidP="00961A40">
      <w:pPr>
        <w:pStyle w:val="Cabealho"/>
        <w:spacing w:after="120"/>
        <w:rPr>
          <w:lang w:val="es-ES"/>
        </w:rPr>
      </w:pPr>
    </w:p>
    <w:p w:rsidR="0063298E" w:rsidRPr="00961A40" w:rsidRDefault="0063298E" w:rsidP="00961A40">
      <w:pPr>
        <w:spacing w:after="120"/>
        <w:jc w:val="center"/>
        <w:rPr>
          <w:b/>
        </w:rPr>
      </w:pPr>
      <w:r w:rsidRPr="00961A40">
        <w:rPr>
          <w:b/>
        </w:rPr>
        <w:t>JESONIAS DA SILVA</w:t>
      </w:r>
    </w:p>
    <w:p w:rsidR="0063298E" w:rsidRPr="00961A40" w:rsidRDefault="0063298E" w:rsidP="00961A40">
      <w:pPr>
        <w:spacing w:after="120"/>
        <w:jc w:val="center"/>
      </w:pPr>
      <w:r w:rsidRPr="00961A40">
        <w:t>Presidente do Conselho Estadual de Saúde de Alagoas</w:t>
      </w:r>
    </w:p>
    <w:p w:rsidR="0063298E" w:rsidRPr="00961A40" w:rsidRDefault="0063298E" w:rsidP="00961A40">
      <w:pPr>
        <w:spacing w:after="120"/>
      </w:pPr>
    </w:p>
    <w:p w:rsidR="0063298E" w:rsidRPr="00961A40" w:rsidRDefault="0063298E" w:rsidP="00961A40">
      <w:pPr>
        <w:tabs>
          <w:tab w:val="left" w:pos="1440"/>
        </w:tabs>
        <w:spacing w:after="120"/>
        <w:jc w:val="both"/>
      </w:pPr>
      <w:r w:rsidRPr="00961A40">
        <w:t>Homologo a Resolução CES/AL nº. 0</w:t>
      </w:r>
      <w:r w:rsidR="00A557A0">
        <w:t>22</w:t>
      </w:r>
      <w:r w:rsidRPr="00961A40">
        <w:t xml:space="preserve">, de </w:t>
      </w:r>
      <w:r w:rsidR="00A557A0">
        <w:t>07</w:t>
      </w:r>
      <w:r w:rsidRPr="00961A40">
        <w:t xml:space="preserve"> de </w:t>
      </w:r>
      <w:r w:rsidR="00A557A0">
        <w:t>junho</w:t>
      </w:r>
      <w:r w:rsidRPr="00961A40">
        <w:t xml:space="preserve"> de 2017, nos termos da Lei nº. 8.142, de 28 de dezembro de 1990 e da Resolução nº. 453, do Conselho Nacional de Saúde, de 10 de maio de 2012.</w:t>
      </w:r>
    </w:p>
    <w:p w:rsidR="0063298E" w:rsidRPr="00961A40" w:rsidRDefault="0063298E" w:rsidP="00961A40">
      <w:pPr>
        <w:spacing w:after="120"/>
      </w:pPr>
    </w:p>
    <w:p w:rsidR="0063298E" w:rsidRPr="00961A40" w:rsidRDefault="0063298E" w:rsidP="00961A40">
      <w:pPr>
        <w:spacing w:after="120"/>
      </w:pPr>
    </w:p>
    <w:p w:rsidR="0063298E" w:rsidRPr="00961A40" w:rsidRDefault="0063298E" w:rsidP="00961A40">
      <w:pPr>
        <w:spacing w:after="120"/>
        <w:jc w:val="center"/>
        <w:rPr>
          <w:b/>
        </w:rPr>
      </w:pPr>
      <w:r w:rsidRPr="00961A40">
        <w:rPr>
          <w:b/>
        </w:rPr>
        <w:t>CARLOS CHRISTIAN REIS TEIXEIRA</w:t>
      </w:r>
    </w:p>
    <w:p w:rsidR="0063298E" w:rsidRPr="00961A40" w:rsidRDefault="0063298E" w:rsidP="00961A40">
      <w:pPr>
        <w:spacing w:after="120"/>
        <w:jc w:val="center"/>
      </w:pPr>
      <w:r w:rsidRPr="00961A40">
        <w:t>Secretário de Estado da Saúde de Alagoas</w:t>
      </w:r>
    </w:p>
    <w:p w:rsidR="009A57F1" w:rsidRPr="00961A40" w:rsidRDefault="009A57F1" w:rsidP="00961A40">
      <w:pPr>
        <w:tabs>
          <w:tab w:val="left" w:pos="1980"/>
        </w:tabs>
        <w:spacing w:after="120"/>
        <w:jc w:val="center"/>
      </w:pPr>
    </w:p>
    <w:sectPr w:rsidR="009A57F1" w:rsidRPr="00961A40" w:rsidSect="002B1F9B">
      <w:pgSz w:w="12240" w:h="15840"/>
      <w:pgMar w:top="1134" w:right="1418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47330"/>
    <w:multiLevelType w:val="hybridMultilevel"/>
    <w:tmpl w:val="DAFE019A"/>
    <w:lvl w:ilvl="0" w:tplc="BC7EC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C0C3D"/>
    <w:multiLevelType w:val="hybridMultilevel"/>
    <w:tmpl w:val="3FD8C5D4"/>
    <w:lvl w:ilvl="0" w:tplc="EB9E9C3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222F"/>
    <w:multiLevelType w:val="hybridMultilevel"/>
    <w:tmpl w:val="DAFE019A"/>
    <w:lvl w:ilvl="0" w:tplc="BC7EC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F1"/>
    <w:rsid w:val="00067B69"/>
    <w:rsid w:val="000E7A3B"/>
    <w:rsid w:val="0024679A"/>
    <w:rsid w:val="002B1F9B"/>
    <w:rsid w:val="002E27DA"/>
    <w:rsid w:val="002E5003"/>
    <w:rsid w:val="00323DF0"/>
    <w:rsid w:val="00337D24"/>
    <w:rsid w:val="003B2268"/>
    <w:rsid w:val="00466EC0"/>
    <w:rsid w:val="00481933"/>
    <w:rsid w:val="00524C25"/>
    <w:rsid w:val="0061519A"/>
    <w:rsid w:val="0062018E"/>
    <w:rsid w:val="0062299F"/>
    <w:rsid w:val="0063298E"/>
    <w:rsid w:val="006E54DD"/>
    <w:rsid w:val="006F1144"/>
    <w:rsid w:val="00700EEF"/>
    <w:rsid w:val="00703864"/>
    <w:rsid w:val="007416D2"/>
    <w:rsid w:val="0079568B"/>
    <w:rsid w:val="007C4412"/>
    <w:rsid w:val="00826A6D"/>
    <w:rsid w:val="00826D5E"/>
    <w:rsid w:val="00841280"/>
    <w:rsid w:val="00843EB9"/>
    <w:rsid w:val="00865287"/>
    <w:rsid w:val="0087435C"/>
    <w:rsid w:val="00880F0D"/>
    <w:rsid w:val="009056D8"/>
    <w:rsid w:val="00961A40"/>
    <w:rsid w:val="00976FD0"/>
    <w:rsid w:val="009A57F1"/>
    <w:rsid w:val="009B23FF"/>
    <w:rsid w:val="009D5AD9"/>
    <w:rsid w:val="009E2366"/>
    <w:rsid w:val="00A557A0"/>
    <w:rsid w:val="00B429AB"/>
    <w:rsid w:val="00B44285"/>
    <w:rsid w:val="00BA3D2D"/>
    <w:rsid w:val="00BD439C"/>
    <w:rsid w:val="00C56F8F"/>
    <w:rsid w:val="00C572C5"/>
    <w:rsid w:val="00CA71BC"/>
    <w:rsid w:val="00D46073"/>
    <w:rsid w:val="00E3380F"/>
    <w:rsid w:val="00EA4F85"/>
    <w:rsid w:val="00ED63C5"/>
    <w:rsid w:val="00F90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57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57F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A57F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A57F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D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D2D"/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apple-converted-space">
    <w:name w:val="apple-converted-space"/>
    <w:basedOn w:val="Fontepargpadro"/>
    <w:uiPriority w:val="99"/>
    <w:rsid w:val="003B2268"/>
  </w:style>
  <w:style w:type="paragraph" w:customStyle="1" w:styleId="Default">
    <w:name w:val="Default"/>
    <w:rsid w:val="00B429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A57F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A57F1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A57F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A57F1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3D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3D2D"/>
    <w:rPr>
      <w:rFonts w:ascii="Tahoma" w:eastAsia="Times New Roman" w:hAnsi="Tahoma" w:cs="Tahoma"/>
      <w:sz w:val="16"/>
      <w:szCs w:val="16"/>
      <w:lang w:val="pt-BR" w:eastAsia="pt-BR"/>
    </w:rPr>
  </w:style>
  <w:style w:type="character" w:customStyle="1" w:styleId="apple-converted-space">
    <w:name w:val="apple-converted-space"/>
    <w:basedOn w:val="Fontepargpadro"/>
    <w:uiPriority w:val="99"/>
    <w:rsid w:val="003B2268"/>
  </w:style>
  <w:style w:type="paragraph" w:customStyle="1" w:styleId="Default">
    <w:name w:val="Default"/>
    <w:rsid w:val="00B429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3500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</dc:creator>
  <cp:lastModifiedBy>Conselho Estadual de Saude</cp:lastModifiedBy>
  <cp:revision>2</cp:revision>
  <cp:lastPrinted>2017-05-25T15:40:00Z</cp:lastPrinted>
  <dcterms:created xsi:type="dcterms:W3CDTF">2017-10-31T14:50:00Z</dcterms:created>
  <dcterms:modified xsi:type="dcterms:W3CDTF">2017-10-31T14:50:00Z</dcterms:modified>
</cp:coreProperties>
</file>