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16" w:rsidRPr="00553C5F" w:rsidRDefault="001E2916" w:rsidP="00553C5F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53C5F">
        <w:rPr>
          <w:rFonts w:ascii="Times New Roman" w:hAnsi="Times New Roman" w:cs="Times New Roman"/>
          <w:b/>
          <w:bCs/>
        </w:rPr>
        <w:t>RESOLUÇÃO CES/AL Nº 0</w:t>
      </w:r>
      <w:r w:rsidR="00935390" w:rsidRPr="00553C5F">
        <w:rPr>
          <w:rFonts w:ascii="Times New Roman" w:hAnsi="Times New Roman" w:cs="Times New Roman"/>
          <w:b/>
          <w:bCs/>
        </w:rPr>
        <w:t>2</w:t>
      </w:r>
      <w:r w:rsidR="00C5686C" w:rsidRPr="00553C5F">
        <w:rPr>
          <w:rFonts w:ascii="Times New Roman" w:hAnsi="Times New Roman" w:cs="Times New Roman"/>
          <w:b/>
          <w:bCs/>
        </w:rPr>
        <w:t>3</w:t>
      </w:r>
      <w:r w:rsidR="00AC4389" w:rsidRPr="00553C5F">
        <w:rPr>
          <w:rFonts w:ascii="Times New Roman" w:hAnsi="Times New Roman" w:cs="Times New Roman"/>
          <w:b/>
          <w:bCs/>
        </w:rPr>
        <w:t>,</w:t>
      </w:r>
      <w:r w:rsidRPr="00553C5F">
        <w:rPr>
          <w:rFonts w:ascii="Times New Roman" w:hAnsi="Times New Roman" w:cs="Times New Roman"/>
          <w:b/>
          <w:bCs/>
        </w:rPr>
        <w:t xml:space="preserve"> DE </w:t>
      </w:r>
      <w:r w:rsidR="00C5686C" w:rsidRPr="00553C5F">
        <w:rPr>
          <w:rFonts w:ascii="Times New Roman" w:hAnsi="Times New Roman" w:cs="Times New Roman"/>
          <w:b/>
          <w:bCs/>
        </w:rPr>
        <w:t>2</w:t>
      </w:r>
      <w:r w:rsidR="00304B43">
        <w:rPr>
          <w:rFonts w:ascii="Times New Roman" w:hAnsi="Times New Roman" w:cs="Times New Roman"/>
          <w:b/>
          <w:bCs/>
        </w:rPr>
        <w:t>7</w:t>
      </w:r>
      <w:r w:rsidR="00935390" w:rsidRPr="00553C5F">
        <w:rPr>
          <w:rFonts w:ascii="Times New Roman" w:hAnsi="Times New Roman" w:cs="Times New Roman"/>
          <w:b/>
          <w:bCs/>
        </w:rPr>
        <w:t xml:space="preserve"> DE </w:t>
      </w:r>
      <w:r w:rsidR="00211344" w:rsidRPr="00553C5F">
        <w:rPr>
          <w:rFonts w:ascii="Times New Roman" w:hAnsi="Times New Roman" w:cs="Times New Roman"/>
          <w:b/>
          <w:bCs/>
        </w:rPr>
        <w:t>NOVEMBRO</w:t>
      </w:r>
      <w:r w:rsidR="001A2283" w:rsidRPr="00553C5F">
        <w:rPr>
          <w:rFonts w:ascii="Times New Roman" w:hAnsi="Times New Roman" w:cs="Times New Roman"/>
          <w:b/>
          <w:bCs/>
        </w:rPr>
        <w:t xml:space="preserve"> DE 2019</w:t>
      </w:r>
      <w:r w:rsidR="00AC4389" w:rsidRPr="00553C5F">
        <w:rPr>
          <w:rFonts w:ascii="Times New Roman" w:hAnsi="Times New Roman" w:cs="Times New Roman"/>
          <w:b/>
          <w:bCs/>
        </w:rPr>
        <w:t>.</w:t>
      </w:r>
    </w:p>
    <w:p w:rsidR="003D7D35" w:rsidRPr="00553C5F" w:rsidRDefault="002E7B49" w:rsidP="00553C5F">
      <w:pPr>
        <w:tabs>
          <w:tab w:val="left" w:pos="588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C5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D7D35" w:rsidRPr="00553C5F" w:rsidRDefault="003D7D35" w:rsidP="00553C5F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5F">
        <w:rPr>
          <w:rFonts w:ascii="Times New Roman" w:hAnsi="Times New Roman" w:cs="Times New Roman"/>
          <w:color w:val="000000"/>
          <w:sz w:val="24"/>
          <w:szCs w:val="24"/>
        </w:rPr>
        <w:t>O Conselho Estadual de Saúde de Alagoas (CES/AL), em sua 20</w:t>
      </w:r>
      <w:r w:rsidR="00AC596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53C5F">
        <w:rPr>
          <w:rFonts w:ascii="Times New Roman" w:hAnsi="Times New Roman" w:cs="Times New Roman"/>
          <w:color w:val="000000"/>
          <w:sz w:val="24"/>
          <w:szCs w:val="24"/>
        </w:rPr>
        <w:t>ª (Ducentésima</w:t>
      </w:r>
      <w:r w:rsidRPr="00553C5F">
        <w:rPr>
          <w:rFonts w:ascii="Times New Roman" w:hAnsi="Times New Roman" w:cs="Times New Roman"/>
          <w:sz w:val="24"/>
          <w:szCs w:val="24"/>
        </w:rPr>
        <w:t xml:space="preserve"> S</w:t>
      </w:r>
      <w:r w:rsidR="00CD3E4A">
        <w:rPr>
          <w:rFonts w:ascii="Times New Roman" w:hAnsi="Times New Roman" w:cs="Times New Roman"/>
          <w:sz w:val="24"/>
          <w:szCs w:val="24"/>
        </w:rPr>
        <w:t>exta</w:t>
      </w:r>
      <w:bookmarkStart w:id="0" w:name="_GoBack"/>
      <w:bookmarkEnd w:id="0"/>
      <w:r w:rsidRPr="00553C5F">
        <w:rPr>
          <w:rFonts w:ascii="Times New Roman" w:hAnsi="Times New Roman" w:cs="Times New Roman"/>
          <w:color w:val="000000"/>
          <w:sz w:val="24"/>
          <w:szCs w:val="24"/>
        </w:rPr>
        <w:t xml:space="preserve">) Reunião </w:t>
      </w:r>
      <w:r w:rsidR="00683F8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553C5F">
        <w:rPr>
          <w:rFonts w:ascii="Times New Roman" w:hAnsi="Times New Roman" w:cs="Times New Roman"/>
          <w:color w:val="000000"/>
          <w:sz w:val="24"/>
          <w:szCs w:val="24"/>
        </w:rPr>
        <w:t xml:space="preserve">dinária, realizada no dia </w:t>
      </w:r>
      <w:r w:rsidR="003D4F51" w:rsidRPr="00553C5F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553C5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D4F51" w:rsidRPr="00553C5F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Pr="00553C5F">
        <w:rPr>
          <w:rFonts w:ascii="Times New Roman" w:hAnsi="Times New Roman" w:cs="Times New Roman"/>
          <w:color w:val="000000"/>
          <w:sz w:val="24"/>
          <w:szCs w:val="24"/>
        </w:rPr>
        <w:t xml:space="preserve"> de 2019, no uso de suas competências regimentais e com base na legislação do SUS, Lei nº. 8.080, de 19 de setembro de 1990 e na Lei nº. 8.142, de 28 de dezembro de 1990,</w:t>
      </w:r>
      <w:r w:rsidRPr="00553C5F">
        <w:rPr>
          <w:rFonts w:ascii="Times New Roman" w:hAnsi="Times New Roman" w:cs="Times New Roman"/>
          <w:sz w:val="24"/>
          <w:szCs w:val="24"/>
        </w:rPr>
        <w:t xml:space="preserve"> e, </w:t>
      </w:r>
    </w:p>
    <w:p w:rsidR="00D50D1E" w:rsidRPr="00553C5F" w:rsidRDefault="00D50D1E" w:rsidP="00553C5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5F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553C5F">
        <w:rPr>
          <w:rFonts w:ascii="Times New Roman" w:hAnsi="Times New Roman" w:cs="Times New Roman"/>
          <w:sz w:val="24"/>
          <w:szCs w:val="24"/>
        </w:rPr>
        <w:t>a competência do Conselho Estadual de Saúde de Alagoas</w:t>
      </w:r>
      <w:r w:rsidR="000D1712" w:rsidRPr="00553C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1712" w:rsidRPr="00553C5F">
        <w:rPr>
          <w:rFonts w:ascii="Times New Roman" w:hAnsi="Times New Roman" w:cs="Times New Roman"/>
          <w:sz w:val="24"/>
          <w:szCs w:val="24"/>
        </w:rPr>
        <w:t xml:space="preserve">conforme </w:t>
      </w:r>
      <w:r w:rsidRPr="00553C5F">
        <w:rPr>
          <w:rFonts w:ascii="Times New Roman" w:hAnsi="Times New Roman" w:cs="Times New Roman"/>
          <w:sz w:val="24"/>
          <w:szCs w:val="24"/>
        </w:rPr>
        <w:t>Inciso VII “examinar propostas e denúncias e responder a consultas sobre assuntos pertinentes às ações e serviços de saúde”, Art. 3º da Lei nº</w:t>
      </w:r>
      <w:r w:rsidRPr="00553C5F">
        <w:rPr>
          <w:rFonts w:ascii="Times New Roman" w:hAnsi="Times New Roman" w:cs="Times New Roman"/>
          <w:bCs/>
          <w:sz w:val="24"/>
          <w:szCs w:val="24"/>
        </w:rPr>
        <w:t xml:space="preserve"> 7.400, de 6 de agosto de 2012</w:t>
      </w:r>
      <w:r w:rsidR="000D1712" w:rsidRPr="00553C5F">
        <w:rPr>
          <w:rFonts w:ascii="Times New Roman" w:hAnsi="Times New Roman" w:cs="Times New Roman"/>
          <w:bCs/>
          <w:sz w:val="24"/>
          <w:szCs w:val="24"/>
        </w:rPr>
        <w:t>;</w:t>
      </w:r>
    </w:p>
    <w:p w:rsidR="00553C5F" w:rsidRDefault="003D4F51" w:rsidP="00553C5F">
      <w:pPr>
        <w:spacing w:before="1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C5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53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que a Comissão de Ação a</w:t>
      </w:r>
      <w:r w:rsidR="005D38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</w:t>
      </w:r>
      <w:r w:rsidRPr="00553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aúde e Recursos Humanos do CES/AL, </w:t>
      </w:r>
      <w:r w:rsidR="000D1712" w:rsidRPr="00553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com o objetivo de </w:t>
      </w:r>
      <w:r w:rsidRPr="00553C5F">
        <w:rPr>
          <w:rFonts w:ascii="Times New Roman" w:eastAsiaTheme="minorHAnsi" w:hAnsi="Times New Roman" w:cs="Times New Roman"/>
          <w:sz w:val="24"/>
          <w:szCs w:val="24"/>
          <w:lang w:eastAsia="en-US"/>
        </w:rPr>
        <w:t>averiguar denúncias sobre as condições precárias relacionadas a estoque de medicamentos, insumos e material de limpeza</w:t>
      </w:r>
      <w:r w:rsidR="00C2461A">
        <w:rPr>
          <w:rFonts w:ascii="Times New Roman" w:eastAsiaTheme="minorHAnsi" w:hAnsi="Times New Roman" w:cs="Times New Roman"/>
          <w:sz w:val="24"/>
          <w:szCs w:val="24"/>
          <w:lang w:eastAsia="en-US"/>
        </w:rPr>
        <w:t>, realizou visita ao Hospital Hélvio Auto, em 06 de setembro de 2019</w:t>
      </w:r>
      <w:r w:rsidRPr="00553C5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B5662" w:rsidRPr="00553C5F" w:rsidRDefault="007B5662" w:rsidP="00553C5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5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53C5F">
        <w:rPr>
          <w:rFonts w:ascii="Times New Roman" w:hAnsi="Times New Roman" w:cs="Times New Roman"/>
          <w:sz w:val="24"/>
          <w:szCs w:val="24"/>
        </w:rPr>
        <w:t xml:space="preserve"> os esclarecimentos da Diretora Geral que atualmente o </w:t>
      </w:r>
      <w:r w:rsidR="005D38B7">
        <w:rPr>
          <w:rFonts w:ascii="Times New Roman" w:hAnsi="Times New Roman" w:cs="Times New Roman"/>
          <w:sz w:val="24"/>
          <w:szCs w:val="24"/>
        </w:rPr>
        <w:t>H</w:t>
      </w:r>
      <w:r w:rsidRPr="00553C5F">
        <w:rPr>
          <w:rFonts w:ascii="Times New Roman" w:hAnsi="Times New Roman" w:cs="Times New Roman"/>
          <w:sz w:val="24"/>
          <w:szCs w:val="24"/>
        </w:rPr>
        <w:t>ospital organiza anualmente o planejamento</w:t>
      </w:r>
      <w:r w:rsidR="003844CB" w:rsidRPr="00553C5F">
        <w:rPr>
          <w:rFonts w:ascii="Times New Roman" w:hAnsi="Times New Roman" w:cs="Times New Roman"/>
          <w:sz w:val="24"/>
          <w:szCs w:val="24"/>
        </w:rPr>
        <w:t xml:space="preserve"> </w:t>
      </w:r>
      <w:r w:rsidRPr="00553C5F">
        <w:rPr>
          <w:rFonts w:ascii="Times New Roman" w:hAnsi="Times New Roman" w:cs="Times New Roman"/>
          <w:sz w:val="24"/>
          <w:szCs w:val="24"/>
        </w:rPr>
        <w:t>dos estoques de medicamentos, insumos e material de limpeza e encaminha semanalmente as solicitações a UNCISAL, devido ao espaço físico insuficiente para armazenamento dos referidos itens;</w:t>
      </w:r>
    </w:p>
    <w:p w:rsidR="007B5662" w:rsidRPr="00553C5F" w:rsidRDefault="007B5662" w:rsidP="00553C5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5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53C5F">
        <w:rPr>
          <w:rFonts w:ascii="Times New Roman" w:hAnsi="Times New Roman" w:cs="Times New Roman"/>
          <w:sz w:val="24"/>
          <w:szCs w:val="24"/>
        </w:rPr>
        <w:t xml:space="preserve"> que hoje a UNCISAL, não vem cumprindo essas planilhas de solicitações mantendo consequentemente o estoque irregular com desabastecimentos de alguns itens, alegando sempre dificuldades com licitações, falta de recursos financeiros ou ainda o não repasse da SESAU;</w:t>
      </w:r>
    </w:p>
    <w:p w:rsidR="007B5662" w:rsidRPr="00553C5F" w:rsidRDefault="007B5662" w:rsidP="00553C5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5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53C5F">
        <w:rPr>
          <w:rFonts w:ascii="Times New Roman" w:hAnsi="Times New Roman" w:cs="Times New Roman"/>
          <w:sz w:val="24"/>
          <w:szCs w:val="24"/>
        </w:rPr>
        <w:t xml:space="preserve"> que na data da visita, </w:t>
      </w:r>
      <w:r w:rsidR="003844CB">
        <w:rPr>
          <w:rFonts w:ascii="Times New Roman" w:hAnsi="Times New Roman" w:cs="Times New Roman"/>
          <w:sz w:val="24"/>
          <w:szCs w:val="24"/>
        </w:rPr>
        <w:t>foram verificados</w:t>
      </w:r>
      <w:r w:rsidRPr="00553C5F">
        <w:rPr>
          <w:rFonts w:ascii="Times New Roman" w:hAnsi="Times New Roman" w:cs="Times New Roman"/>
          <w:i/>
          <w:sz w:val="24"/>
          <w:szCs w:val="24"/>
        </w:rPr>
        <w:t xml:space="preserve"> in loco</w:t>
      </w:r>
      <w:r w:rsidRPr="00553C5F">
        <w:rPr>
          <w:rFonts w:ascii="Times New Roman" w:hAnsi="Times New Roman" w:cs="Times New Roman"/>
          <w:sz w:val="24"/>
          <w:szCs w:val="24"/>
        </w:rPr>
        <w:t xml:space="preserve"> os estoques</w:t>
      </w:r>
      <w:r w:rsidR="005D38B7">
        <w:rPr>
          <w:rFonts w:ascii="Times New Roman" w:hAnsi="Times New Roman" w:cs="Times New Roman"/>
          <w:sz w:val="24"/>
          <w:szCs w:val="24"/>
        </w:rPr>
        <w:t>, sendo</w:t>
      </w:r>
      <w:r w:rsidRPr="00553C5F">
        <w:rPr>
          <w:rFonts w:ascii="Times New Roman" w:hAnsi="Times New Roman" w:cs="Times New Roman"/>
          <w:sz w:val="24"/>
          <w:szCs w:val="24"/>
        </w:rPr>
        <w:t xml:space="preserve"> constatado o desabastecimento de alguns itens, inclusive para realização de alguns procedimentos indispensáveis tais como: </w:t>
      </w:r>
      <w:proofErr w:type="gramStart"/>
      <w:r w:rsidRPr="00553C5F">
        <w:rPr>
          <w:rFonts w:ascii="Times New Roman" w:hAnsi="Times New Roman" w:cs="Times New Roman"/>
          <w:sz w:val="24"/>
          <w:szCs w:val="24"/>
        </w:rPr>
        <w:t>agulhas de todos os tamanhos</w:t>
      </w:r>
      <w:r w:rsidR="003844CB" w:rsidRPr="00553C5F">
        <w:rPr>
          <w:rFonts w:ascii="Times New Roman" w:hAnsi="Times New Roman" w:cs="Times New Roman"/>
          <w:sz w:val="24"/>
          <w:szCs w:val="24"/>
        </w:rPr>
        <w:t xml:space="preserve"> equipo</w:t>
      </w:r>
      <w:proofErr w:type="gramEnd"/>
      <w:r w:rsidRPr="00553C5F">
        <w:rPr>
          <w:rFonts w:ascii="Times New Roman" w:hAnsi="Times New Roman" w:cs="Times New Roman"/>
          <w:sz w:val="24"/>
          <w:szCs w:val="24"/>
        </w:rPr>
        <w:t xml:space="preserve"> macro gotas e bomba padrão, kit dreno tórax nº </w:t>
      </w:r>
      <w:r w:rsidR="003844CB" w:rsidRPr="00553C5F">
        <w:rPr>
          <w:rFonts w:ascii="Times New Roman" w:hAnsi="Times New Roman" w:cs="Times New Roman"/>
          <w:sz w:val="24"/>
          <w:szCs w:val="24"/>
        </w:rPr>
        <w:t>22 e 28 soros</w:t>
      </w:r>
      <w:r w:rsidRPr="00553C5F">
        <w:rPr>
          <w:rFonts w:ascii="Times New Roman" w:hAnsi="Times New Roman" w:cs="Times New Roman"/>
          <w:sz w:val="24"/>
          <w:szCs w:val="24"/>
        </w:rPr>
        <w:t xml:space="preserve"> ringer lactado </w:t>
      </w:r>
      <w:r w:rsidR="003844CB" w:rsidRPr="00553C5F">
        <w:rPr>
          <w:rFonts w:ascii="Times New Roman" w:hAnsi="Times New Roman" w:cs="Times New Roman"/>
          <w:sz w:val="24"/>
          <w:szCs w:val="24"/>
        </w:rPr>
        <w:t>(</w:t>
      </w:r>
      <w:r w:rsidRPr="00553C5F">
        <w:rPr>
          <w:rFonts w:ascii="Times New Roman" w:hAnsi="Times New Roman" w:cs="Times New Roman"/>
          <w:sz w:val="24"/>
          <w:szCs w:val="24"/>
        </w:rPr>
        <w:t>fotos em anexo) e o medicamento Omeprazol foi descartado porque foi adquirido e encaminhado para o estoque do hospital com o prazo de validade próximo a data do vencimento</w:t>
      </w:r>
      <w:r w:rsidR="00942A0D">
        <w:rPr>
          <w:rFonts w:ascii="Times New Roman" w:hAnsi="Times New Roman" w:cs="Times New Roman"/>
          <w:sz w:val="24"/>
          <w:szCs w:val="24"/>
        </w:rPr>
        <w:t xml:space="preserve">, bem como </w:t>
      </w:r>
      <w:r w:rsidRPr="00553C5F">
        <w:rPr>
          <w:rFonts w:ascii="Times New Roman" w:hAnsi="Times New Roman" w:cs="Times New Roman"/>
          <w:sz w:val="24"/>
          <w:szCs w:val="24"/>
        </w:rPr>
        <w:t>estavam em falta alguns itens de material de limpeza;</w:t>
      </w:r>
    </w:p>
    <w:p w:rsidR="007B5662" w:rsidRPr="00553C5F" w:rsidRDefault="007B5662" w:rsidP="00553C5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5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53C5F">
        <w:rPr>
          <w:rFonts w:ascii="Times New Roman" w:hAnsi="Times New Roman" w:cs="Times New Roman"/>
          <w:sz w:val="24"/>
          <w:szCs w:val="24"/>
        </w:rPr>
        <w:t xml:space="preserve"> que o </w:t>
      </w:r>
      <w:r w:rsidR="00AF0D2F">
        <w:rPr>
          <w:rFonts w:ascii="Times New Roman" w:hAnsi="Times New Roman" w:cs="Times New Roman"/>
          <w:sz w:val="24"/>
          <w:szCs w:val="24"/>
        </w:rPr>
        <w:t>H</w:t>
      </w:r>
      <w:r w:rsidRPr="00553C5F">
        <w:rPr>
          <w:rFonts w:ascii="Times New Roman" w:hAnsi="Times New Roman" w:cs="Times New Roman"/>
          <w:sz w:val="24"/>
          <w:szCs w:val="24"/>
        </w:rPr>
        <w:t>ospital não faz parte de nenhuma</w:t>
      </w:r>
      <w:r w:rsidR="00AF0D2F">
        <w:rPr>
          <w:rFonts w:ascii="Times New Roman" w:hAnsi="Times New Roman" w:cs="Times New Roman"/>
          <w:sz w:val="24"/>
          <w:szCs w:val="24"/>
        </w:rPr>
        <w:t xml:space="preserve"> </w:t>
      </w:r>
      <w:r w:rsidRPr="00553C5F">
        <w:rPr>
          <w:rFonts w:ascii="Times New Roman" w:hAnsi="Times New Roman" w:cs="Times New Roman"/>
          <w:sz w:val="24"/>
          <w:szCs w:val="24"/>
        </w:rPr>
        <w:t>Rede de Atenção à Saúde, inviabilizando o acesso de alguns recursos financeiros novos que venham surgir</w:t>
      </w:r>
      <w:r w:rsidR="00AF0D2F">
        <w:rPr>
          <w:rFonts w:ascii="Times New Roman" w:hAnsi="Times New Roman" w:cs="Times New Roman"/>
          <w:sz w:val="24"/>
          <w:szCs w:val="24"/>
        </w:rPr>
        <w:t>;</w:t>
      </w:r>
    </w:p>
    <w:p w:rsidR="007B5662" w:rsidRPr="00553C5F" w:rsidRDefault="007B5662" w:rsidP="00553C5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5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53C5F">
        <w:rPr>
          <w:rFonts w:ascii="Times New Roman" w:hAnsi="Times New Roman" w:cs="Times New Roman"/>
          <w:sz w:val="24"/>
          <w:szCs w:val="24"/>
        </w:rPr>
        <w:t xml:space="preserve"> que o recurso financeiro</w:t>
      </w:r>
      <w:r w:rsidR="00AF0D2F">
        <w:rPr>
          <w:rFonts w:ascii="Times New Roman" w:hAnsi="Times New Roman" w:cs="Times New Roman"/>
          <w:sz w:val="24"/>
          <w:szCs w:val="24"/>
        </w:rPr>
        <w:t xml:space="preserve"> mensal </w:t>
      </w:r>
      <w:r w:rsidR="0085234D">
        <w:rPr>
          <w:rFonts w:ascii="Times New Roman" w:hAnsi="Times New Roman" w:cs="Times New Roman"/>
          <w:sz w:val="24"/>
          <w:szCs w:val="24"/>
        </w:rPr>
        <w:t>no valor de duzentos e oitenta mil reais (R$</w:t>
      </w:r>
      <w:r w:rsidR="0085234D" w:rsidRPr="00553C5F">
        <w:rPr>
          <w:rFonts w:ascii="Times New Roman" w:hAnsi="Times New Roman" w:cs="Times New Roman"/>
          <w:sz w:val="24"/>
          <w:szCs w:val="24"/>
        </w:rPr>
        <w:t>280.000,00</w:t>
      </w:r>
      <w:r w:rsidR="0085234D">
        <w:rPr>
          <w:rFonts w:ascii="Times New Roman" w:hAnsi="Times New Roman" w:cs="Times New Roman"/>
          <w:sz w:val="24"/>
          <w:szCs w:val="24"/>
        </w:rPr>
        <w:t>)</w:t>
      </w:r>
      <w:r w:rsidR="0085234D" w:rsidRPr="00553C5F">
        <w:rPr>
          <w:rFonts w:ascii="Times New Roman" w:hAnsi="Times New Roman" w:cs="Times New Roman"/>
          <w:sz w:val="24"/>
          <w:szCs w:val="24"/>
        </w:rPr>
        <w:t xml:space="preserve"> </w:t>
      </w:r>
      <w:r w:rsidRPr="00553C5F">
        <w:rPr>
          <w:rFonts w:ascii="Times New Roman" w:hAnsi="Times New Roman" w:cs="Times New Roman"/>
          <w:sz w:val="24"/>
          <w:szCs w:val="24"/>
        </w:rPr>
        <w:t xml:space="preserve">repassado pelo Ministério da Saúde para manutenção do </w:t>
      </w:r>
      <w:r w:rsidR="0085234D">
        <w:rPr>
          <w:rFonts w:ascii="Times New Roman" w:hAnsi="Times New Roman" w:cs="Times New Roman"/>
          <w:sz w:val="24"/>
          <w:szCs w:val="24"/>
        </w:rPr>
        <w:t>H</w:t>
      </w:r>
      <w:r w:rsidRPr="00553C5F">
        <w:rPr>
          <w:rFonts w:ascii="Times New Roman" w:hAnsi="Times New Roman" w:cs="Times New Roman"/>
          <w:sz w:val="24"/>
          <w:szCs w:val="24"/>
        </w:rPr>
        <w:t>ospital é insuficiente</w:t>
      </w:r>
      <w:r w:rsidR="00AF0D2F">
        <w:rPr>
          <w:rFonts w:ascii="Times New Roman" w:hAnsi="Times New Roman" w:cs="Times New Roman"/>
          <w:sz w:val="24"/>
          <w:szCs w:val="24"/>
        </w:rPr>
        <w:t>, e ainda não há regularidade no repasse deste recur</w:t>
      </w:r>
      <w:r w:rsidR="0085234D">
        <w:rPr>
          <w:rFonts w:ascii="Times New Roman" w:hAnsi="Times New Roman" w:cs="Times New Roman"/>
          <w:sz w:val="24"/>
          <w:szCs w:val="24"/>
        </w:rPr>
        <w:t>s</w:t>
      </w:r>
      <w:r w:rsidR="00AF0D2F">
        <w:rPr>
          <w:rFonts w:ascii="Times New Roman" w:hAnsi="Times New Roman" w:cs="Times New Roman"/>
          <w:sz w:val="24"/>
          <w:szCs w:val="24"/>
        </w:rPr>
        <w:t>o pela Secretaria de Estado da Saúde;</w:t>
      </w:r>
    </w:p>
    <w:p w:rsidR="007B5662" w:rsidRDefault="007B5662" w:rsidP="00553C5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5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53C5F">
        <w:rPr>
          <w:rFonts w:ascii="Times New Roman" w:hAnsi="Times New Roman" w:cs="Times New Roman"/>
          <w:sz w:val="24"/>
          <w:szCs w:val="24"/>
        </w:rPr>
        <w:t xml:space="preserve"> que </w:t>
      </w:r>
      <w:r w:rsidR="004E14BD">
        <w:rPr>
          <w:rFonts w:ascii="Times New Roman" w:hAnsi="Times New Roman" w:cs="Times New Roman"/>
          <w:sz w:val="24"/>
          <w:szCs w:val="24"/>
        </w:rPr>
        <w:t xml:space="preserve">o </w:t>
      </w:r>
      <w:r w:rsidR="004E14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Hospital </w:t>
      </w:r>
      <w:proofErr w:type="spellStart"/>
      <w:r w:rsidR="004E14BD">
        <w:rPr>
          <w:rFonts w:ascii="Times New Roman" w:eastAsiaTheme="minorHAnsi" w:hAnsi="Times New Roman" w:cs="Times New Roman"/>
          <w:sz w:val="24"/>
          <w:szCs w:val="24"/>
          <w:lang w:eastAsia="en-US"/>
        </w:rPr>
        <w:t>Hélvio</w:t>
      </w:r>
      <w:proofErr w:type="spellEnd"/>
      <w:r w:rsidR="004E14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Auto</w:t>
      </w:r>
      <w:r w:rsidR="004E14BD" w:rsidRPr="00553C5F">
        <w:rPr>
          <w:rFonts w:ascii="Times New Roman" w:hAnsi="Times New Roman" w:cs="Times New Roman"/>
          <w:sz w:val="24"/>
          <w:szCs w:val="24"/>
        </w:rPr>
        <w:t xml:space="preserve"> </w:t>
      </w:r>
      <w:r w:rsidR="004E14BD">
        <w:rPr>
          <w:rFonts w:ascii="Times New Roman" w:hAnsi="Times New Roman" w:cs="Times New Roman"/>
          <w:sz w:val="24"/>
          <w:szCs w:val="24"/>
        </w:rPr>
        <w:t>é o único</w:t>
      </w:r>
      <w:proofErr w:type="gramStart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r w:rsidRPr="00553C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53C5F">
        <w:rPr>
          <w:rFonts w:ascii="Times New Roman" w:hAnsi="Times New Roman" w:cs="Times New Roman"/>
          <w:sz w:val="24"/>
          <w:szCs w:val="24"/>
        </w:rPr>
        <w:t xml:space="preserve">Hospital de Referência </w:t>
      </w:r>
      <w:r w:rsidR="004E14BD">
        <w:rPr>
          <w:rFonts w:ascii="Times New Roman" w:hAnsi="Times New Roman" w:cs="Times New Roman"/>
          <w:sz w:val="24"/>
          <w:szCs w:val="24"/>
        </w:rPr>
        <w:t>Estadual em doenças infecto contagiosas</w:t>
      </w:r>
      <w:r w:rsidRPr="00553C5F">
        <w:rPr>
          <w:rFonts w:ascii="Times New Roman" w:hAnsi="Times New Roman" w:cs="Times New Roman"/>
          <w:sz w:val="24"/>
          <w:szCs w:val="24"/>
        </w:rPr>
        <w:t>;</w:t>
      </w:r>
    </w:p>
    <w:p w:rsidR="0085234D" w:rsidRPr="00553C5F" w:rsidRDefault="0085234D" w:rsidP="00553C5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5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34D">
        <w:rPr>
          <w:rFonts w:ascii="Times New Roman" w:hAnsi="Times New Roman" w:cs="Times New Roman"/>
          <w:sz w:val="24"/>
          <w:szCs w:val="24"/>
        </w:rPr>
        <w:t>as discussões e propostas do pleno 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C5F">
        <w:rPr>
          <w:rFonts w:ascii="Times New Roman" w:hAnsi="Times New Roman" w:cs="Times New Roman"/>
          <w:color w:val="000000"/>
          <w:sz w:val="24"/>
          <w:szCs w:val="24"/>
        </w:rPr>
        <w:t xml:space="preserve">207ª Reunião </w:t>
      </w:r>
      <w:r w:rsidR="004E14BD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553C5F">
        <w:rPr>
          <w:rFonts w:ascii="Times New Roman" w:hAnsi="Times New Roman" w:cs="Times New Roman"/>
          <w:color w:val="000000"/>
          <w:sz w:val="24"/>
          <w:szCs w:val="24"/>
        </w:rPr>
        <w:t>dinária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742" w:rsidRPr="00553C5F" w:rsidRDefault="009D7742" w:rsidP="00553C5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916" w:rsidRPr="00553C5F" w:rsidRDefault="00E80D05" w:rsidP="00553C5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C5F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6B45B7" w:rsidRPr="00553C5F" w:rsidRDefault="006B45B7" w:rsidP="00553C5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5F">
        <w:rPr>
          <w:rFonts w:ascii="Times New Roman" w:hAnsi="Times New Roman" w:cs="Times New Roman"/>
          <w:sz w:val="24"/>
          <w:szCs w:val="24"/>
        </w:rPr>
        <w:t xml:space="preserve">- </w:t>
      </w:r>
      <w:r w:rsidR="00826E79" w:rsidRPr="00553C5F">
        <w:rPr>
          <w:rFonts w:ascii="Times New Roman" w:hAnsi="Times New Roman" w:cs="Times New Roman"/>
          <w:sz w:val="24"/>
          <w:szCs w:val="24"/>
        </w:rPr>
        <w:t xml:space="preserve">Aprovar o </w:t>
      </w:r>
      <w:r w:rsidRPr="00553C5F">
        <w:rPr>
          <w:rFonts w:ascii="Times New Roman" w:hAnsi="Times New Roman" w:cs="Times New Roman"/>
          <w:sz w:val="24"/>
          <w:szCs w:val="24"/>
        </w:rPr>
        <w:t xml:space="preserve">Parecer </w:t>
      </w:r>
      <w:r w:rsidRPr="0085234D">
        <w:rPr>
          <w:rFonts w:ascii="Times New Roman" w:hAnsi="Times New Roman" w:cs="Times New Roman"/>
          <w:sz w:val="24"/>
          <w:szCs w:val="24"/>
        </w:rPr>
        <w:t>da Comissão de Ação a Saúde de 10 de outubro de 2019, que deliberou</w:t>
      </w:r>
      <w:r w:rsidRPr="00553C5F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Pr="00553C5F">
        <w:rPr>
          <w:rFonts w:ascii="Times New Roman" w:hAnsi="Times New Roman" w:cs="Times New Roman"/>
          <w:sz w:val="24"/>
          <w:szCs w:val="24"/>
        </w:rPr>
        <w:t xml:space="preserve">ue a Universidade Estadual de Ciências da Saúde de Alagoas – UNCISAL, organize espaço físico no hospital Hélvio Auto para adequar o estoque, e crie uma comissão ou disponibilize um funcionário </w:t>
      </w:r>
      <w:r w:rsidRPr="00553C5F">
        <w:rPr>
          <w:rFonts w:ascii="Times New Roman" w:hAnsi="Times New Roman" w:cs="Times New Roman"/>
          <w:sz w:val="24"/>
          <w:szCs w:val="24"/>
        </w:rPr>
        <w:lastRenderedPageBreak/>
        <w:t>com a responsabilidade de analisar os pedidos semanais, organizar e gerenciar o serviço (estoque); que a Secretaria de Estado da Saúde – SESAU e a UNCISAL dialoguem junto à direção do Hospital Hélvio Auto para inserção desta unidade na Rede de Atenção à Saúde;</w:t>
      </w:r>
    </w:p>
    <w:p w:rsidR="00826E79" w:rsidRPr="00553C5F" w:rsidRDefault="0085234D" w:rsidP="0085234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Aprovar os encaminhamentos </w:t>
      </w:r>
      <w:r w:rsidR="003844CB">
        <w:rPr>
          <w:rFonts w:ascii="Times New Roman" w:hAnsi="Times New Roman" w:cs="Times New Roman"/>
          <w:sz w:val="24"/>
          <w:szCs w:val="24"/>
        </w:rPr>
        <w:t>abaixo:</w:t>
      </w:r>
    </w:p>
    <w:p w:rsidR="00826E79" w:rsidRPr="00553C5F" w:rsidRDefault="00826E79" w:rsidP="00553C5F">
      <w:pPr>
        <w:pStyle w:val="PargrafodaLista"/>
        <w:numPr>
          <w:ilvl w:val="0"/>
          <w:numId w:val="15"/>
        </w:numPr>
        <w:tabs>
          <w:tab w:val="left" w:pos="709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Solicitar a Vigilância Sanitária de Maceió inspeção ao Hospital Helvio Auto;</w:t>
      </w:r>
    </w:p>
    <w:p w:rsidR="00826E79" w:rsidRPr="00553C5F" w:rsidRDefault="00826E79" w:rsidP="00553C5F">
      <w:pPr>
        <w:pStyle w:val="PargrafodaLista"/>
        <w:numPr>
          <w:ilvl w:val="0"/>
          <w:numId w:val="15"/>
        </w:numPr>
        <w:tabs>
          <w:tab w:val="left" w:pos="709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Solicitar ao governo do Estado investimento para reforma, ampliação e aquisição de equipamentos, bem como aumento no recurso de custeio mensal, considerando que os medicamentos e insumos são de primeira linha;</w:t>
      </w:r>
    </w:p>
    <w:p w:rsidR="00826E79" w:rsidRPr="00553C5F" w:rsidRDefault="00826E79" w:rsidP="00553C5F">
      <w:pPr>
        <w:pStyle w:val="PargrafodaLista"/>
        <w:numPr>
          <w:ilvl w:val="0"/>
          <w:numId w:val="15"/>
        </w:numPr>
        <w:tabs>
          <w:tab w:val="left" w:pos="709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Que as unidades de saúde e as instâncias responsáveis pela Educação Continuada da rede estadual de saúde promovam capacitações e atualizações</w:t>
      </w:r>
      <w:r w:rsidR="003844CB"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para manter os profissionais aptos a desenvolverem suas atividades laborais em consonância com as melhores práticas;</w:t>
      </w:r>
    </w:p>
    <w:p w:rsidR="00826E79" w:rsidRPr="00553C5F" w:rsidRDefault="00826E79" w:rsidP="00553C5F">
      <w:pPr>
        <w:pStyle w:val="PargrafodaLista"/>
        <w:numPr>
          <w:ilvl w:val="0"/>
          <w:numId w:val="15"/>
        </w:numPr>
        <w:tabs>
          <w:tab w:val="left" w:pos="709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Que os setores responsáveis pelo cuidado á saúde dos trabalhadores executem periodicamente ações de acompanhamento dos servidores com idade mais avançada, adequando suas atividades </w:t>
      </w:r>
      <w:r w:rsidR="003844CB"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laborais</w:t>
      </w:r>
      <w:r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preservando sua saúde física e mental;</w:t>
      </w:r>
    </w:p>
    <w:p w:rsidR="00826E79" w:rsidRPr="00553C5F" w:rsidRDefault="00826E79" w:rsidP="00553C5F">
      <w:pPr>
        <w:pStyle w:val="PargrafodaLista"/>
        <w:numPr>
          <w:ilvl w:val="0"/>
          <w:numId w:val="15"/>
        </w:numPr>
        <w:tabs>
          <w:tab w:val="left" w:pos="709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Que seja</w:t>
      </w:r>
      <w:r w:rsidR="004E14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r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convocado</w:t>
      </w:r>
      <w:r w:rsidR="004E14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 secretário de Estado da Saúde, Reitor da UNCISAL, Diretora do Hospital Hélvio Auto e Cosems para uma reunião;</w:t>
      </w:r>
    </w:p>
    <w:p w:rsidR="00826E79" w:rsidRPr="00553C5F" w:rsidRDefault="004E14BD" w:rsidP="00553C5F">
      <w:pPr>
        <w:pStyle w:val="PargrafodaLista"/>
        <w:numPr>
          <w:ilvl w:val="0"/>
          <w:numId w:val="15"/>
        </w:numPr>
        <w:tabs>
          <w:tab w:val="left" w:pos="709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Que seja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r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convocado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26E79"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os responsáveis pelo Sistema Prisional, inclusive a Diretoria de </w:t>
      </w:r>
      <w:r w:rsidR="003844CB"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Saúde,</w:t>
      </w:r>
      <w:r w:rsidR="00826E79"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para discutir o protocolo de internamento das pessoas privadas de liberdade;</w:t>
      </w:r>
    </w:p>
    <w:p w:rsidR="00826E79" w:rsidRPr="00553C5F" w:rsidRDefault="00826E79" w:rsidP="00553C5F">
      <w:pPr>
        <w:pStyle w:val="PargrafodaLista"/>
        <w:numPr>
          <w:ilvl w:val="0"/>
          <w:numId w:val="15"/>
        </w:numPr>
        <w:tabs>
          <w:tab w:val="left" w:pos="709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3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Solicitar à Sesau e Uncisal ampliação dos leitos aos pacientes de tuberculose, patologia que vem aumentando nesses últimos anos.</w:t>
      </w:r>
    </w:p>
    <w:p w:rsidR="009D7742" w:rsidRPr="00553C5F" w:rsidRDefault="009D7742" w:rsidP="00553C5F">
      <w:pPr>
        <w:tabs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916" w:rsidRPr="00553C5F" w:rsidRDefault="00304B43" w:rsidP="00553C5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E2916" w:rsidRPr="00553C5F">
        <w:rPr>
          <w:rFonts w:ascii="Times New Roman" w:hAnsi="Times New Roman" w:cs="Times New Roman"/>
          <w:sz w:val="24"/>
          <w:szCs w:val="24"/>
        </w:rPr>
        <w:t xml:space="preserve">Maceió, </w:t>
      </w:r>
      <w:r w:rsidR="00C5686C" w:rsidRPr="00553C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1E2916" w:rsidRPr="00553C5F">
        <w:rPr>
          <w:rFonts w:ascii="Times New Roman" w:hAnsi="Times New Roman" w:cs="Times New Roman"/>
          <w:sz w:val="24"/>
          <w:szCs w:val="24"/>
        </w:rPr>
        <w:t xml:space="preserve"> de</w:t>
      </w:r>
      <w:r w:rsidR="00935390" w:rsidRPr="00553C5F">
        <w:rPr>
          <w:rFonts w:ascii="Times New Roman" w:hAnsi="Times New Roman" w:cs="Times New Roman"/>
          <w:sz w:val="24"/>
          <w:szCs w:val="24"/>
        </w:rPr>
        <w:t xml:space="preserve"> </w:t>
      </w:r>
      <w:r w:rsidR="00211344" w:rsidRPr="00553C5F">
        <w:rPr>
          <w:rFonts w:ascii="Times New Roman" w:hAnsi="Times New Roman" w:cs="Times New Roman"/>
          <w:sz w:val="24"/>
          <w:szCs w:val="24"/>
        </w:rPr>
        <w:t>novembro</w:t>
      </w:r>
      <w:r w:rsidR="00B558E8" w:rsidRPr="00553C5F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1E2916" w:rsidRPr="00553C5F" w:rsidRDefault="001E2916" w:rsidP="00553C5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742" w:rsidRPr="00553C5F" w:rsidRDefault="009D7742" w:rsidP="00553C5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F48" w:rsidRPr="00553C5F" w:rsidRDefault="00346F48" w:rsidP="00553C5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916" w:rsidRPr="00553C5F" w:rsidRDefault="00430A2B" w:rsidP="00553C5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5F">
        <w:rPr>
          <w:rFonts w:ascii="Times New Roman" w:hAnsi="Times New Roman" w:cs="Times New Roman"/>
          <w:b/>
          <w:sz w:val="24"/>
          <w:szCs w:val="24"/>
        </w:rPr>
        <w:t>Maurício Sarmento da Silva</w:t>
      </w:r>
    </w:p>
    <w:p w:rsidR="001E2916" w:rsidRPr="00553C5F" w:rsidRDefault="001E2916" w:rsidP="00553C5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C5F">
        <w:rPr>
          <w:rFonts w:ascii="Times New Roman" w:hAnsi="Times New Roman" w:cs="Times New Roman"/>
          <w:sz w:val="24"/>
          <w:szCs w:val="24"/>
        </w:rPr>
        <w:t>Presidente do Conselho Estadual de Saúde de Alagoas</w:t>
      </w:r>
    </w:p>
    <w:p w:rsidR="001E2916" w:rsidRPr="00553C5F" w:rsidRDefault="001E2916" w:rsidP="00553C5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742" w:rsidRPr="00553C5F" w:rsidRDefault="009D7742" w:rsidP="00553C5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916" w:rsidRPr="00553C5F" w:rsidRDefault="001E2916" w:rsidP="00553C5F">
      <w:pPr>
        <w:tabs>
          <w:tab w:val="left" w:pos="900"/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C5F">
        <w:rPr>
          <w:rFonts w:ascii="Times New Roman" w:hAnsi="Times New Roman" w:cs="Times New Roman"/>
          <w:color w:val="000000"/>
          <w:sz w:val="24"/>
          <w:szCs w:val="24"/>
        </w:rPr>
        <w:t>Homologo a Resolução CES/AL nº 0</w:t>
      </w:r>
      <w:r w:rsidR="00935390" w:rsidRPr="00553C5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5686C" w:rsidRPr="00553C5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53C5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5686C" w:rsidRPr="00553C5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04B4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35390" w:rsidRPr="00553C5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11344" w:rsidRPr="00553C5F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B558E8" w:rsidRPr="00553C5F">
        <w:rPr>
          <w:rFonts w:ascii="Times New Roman" w:hAnsi="Times New Roman" w:cs="Times New Roman"/>
          <w:color w:val="000000"/>
          <w:sz w:val="24"/>
          <w:szCs w:val="24"/>
        </w:rPr>
        <w:t xml:space="preserve"> de 2019</w:t>
      </w:r>
      <w:r w:rsidRPr="00553C5F">
        <w:rPr>
          <w:rFonts w:ascii="Times New Roman" w:hAnsi="Times New Roman" w:cs="Times New Roman"/>
          <w:color w:val="000000"/>
          <w:sz w:val="24"/>
          <w:szCs w:val="24"/>
        </w:rPr>
        <w:t>, nos termos da Lei nº. 8.142 de 28 de dezembro de 1990 e da Resolução nº. 453, do Conselho Nacional de Saúde de 04 de novembro de 2003.</w:t>
      </w:r>
    </w:p>
    <w:p w:rsidR="00AC4389" w:rsidRPr="00553C5F" w:rsidRDefault="00AC4389" w:rsidP="00553C5F">
      <w:pPr>
        <w:spacing w:before="120"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:rsidR="00346F48" w:rsidRPr="00553C5F" w:rsidRDefault="00346F48" w:rsidP="00553C5F">
      <w:pPr>
        <w:spacing w:before="120"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:rsidR="00B558E8" w:rsidRPr="00553C5F" w:rsidRDefault="00076EA2" w:rsidP="00553C5F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3C5F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Claúdio Alexandre Ayres </w:t>
      </w:r>
      <w:r w:rsidR="009D7742" w:rsidRPr="00553C5F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d</w:t>
      </w:r>
      <w:r w:rsidRPr="00553C5F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a Costa</w:t>
      </w:r>
    </w:p>
    <w:p w:rsidR="001E2916" w:rsidRPr="00553C5F" w:rsidRDefault="001E2916" w:rsidP="00553C5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3C5F">
        <w:rPr>
          <w:rFonts w:ascii="Times New Roman" w:hAnsi="Times New Roman" w:cs="Times New Roman"/>
          <w:color w:val="000000"/>
          <w:sz w:val="24"/>
          <w:szCs w:val="24"/>
        </w:rPr>
        <w:t>Secretário de Estado da Saúde de Alagoas</w:t>
      </w:r>
    </w:p>
    <w:sectPr w:rsidR="001E2916" w:rsidRPr="00553C5F" w:rsidSect="003A5F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B7" w:rsidRDefault="006B45B7" w:rsidP="001E6818">
      <w:pPr>
        <w:spacing w:after="0" w:line="240" w:lineRule="auto"/>
      </w:pPr>
      <w:r>
        <w:separator/>
      </w:r>
    </w:p>
  </w:endnote>
  <w:endnote w:type="continuationSeparator" w:id="0">
    <w:p w:rsidR="006B45B7" w:rsidRDefault="006B45B7" w:rsidP="001E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84501"/>
      <w:docPartObj>
        <w:docPartGallery w:val="Page Numbers (Bottom of Page)"/>
        <w:docPartUnique/>
      </w:docPartObj>
    </w:sdtPr>
    <w:sdtEndPr/>
    <w:sdtContent>
      <w:p w:rsidR="006B45B7" w:rsidRDefault="006B45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E4A">
          <w:rPr>
            <w:noProof/>
          </w:rPr>
          <w:t>2</w:t>
        </w:r>
        <w:r>
          <w:fldChar w:fldCharType="end"/>
        </w:r>
      </w:p>
    </w:sdtContent>
  </w:sdt>
  <w:p w:rsidR="006B45B7" w:rsidRDefault="006B45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B7" w:rsidRDefault="006B45B7" w:rsidP="001E6818">
      <w:pPr>
        <w:spacing w:after="0" w:line="240" w:lineRule="auto"/>
      </w:pPr>
      <w:r>
        <w:separator/>
      </w:r>
    </w:p>
  </w:footnote>
  <w:footnote w:type="continuationSeparator" w:id="0">
    <w:p w:rsidR="006B45B7" w:rsidRDefault="006B45B7" w:rsidP="001E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B7" w:rsidRDefault="006B45B7" w:rsidP="00C44758">
    <w:pPr>
      <w:pStyle w:val="Cabealho"/>
      <w:jc w:val="center"/>
    </w:pPr>
    <w:r>
      <w:object w:dxaOrig="1439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46.65pt" o:ole="" filled="t">
          <v:fill color2="black"/>
          <v:imagedata r:id="rId1" o:title=""/>
        </v:shape>
        <o:OLEObject Type="Embed" ProgID="PBrush" ShapeID="_x0000_i1025" DrawAspect="Content" ObjectID="_1636797093" r:id="rId2"/>
      </w:object>
    </w:r>
  </w:p>
  <w:p w:rsidR="006B45B7" w:rsidRDefault="006B45B7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DE ALAGOAS</w:t>
    </w:r>
  </w:p>
  <w:p w:rsidR="006B45B7" w:rsidRDefault="006B45B7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CONSELHO ESTADUAL DE SAÚDE</w:t>
    </w:r>
  </w:p>
  <w:p w:rsidR="006B45B7" w:rsidRDefault="006B45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E8"/>
    <w:multiLevelType w:val="hybridMultilevel"/>
    <w:tmpl w:val="3BEAFB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B4C9E"/>
    <w:multiLevelType w:val="hybridMultilevel"/>
    <w:tmpl w:val="00C4ABD4"/>
    <w:lvl w:ilvl="0" w:tplc="833AE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E4E35"/>
    <w:multiLevelType w:val="hybridMultilevel"/>
    <w:tmpl w:val="9D84674E"/>
    <w:lvl w:ilvl="0" w:tplc="E4EE142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E860E6"/>
    <w:multiLevelType w:val="hybridMultilevel"/>
    <w:tmpl w:val="68AC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E5178"/>
    <w:multiLevelType w:val="hybridMultilevel"/>
    <w:tmpl w:val="802228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370FB"/>
    <w:multiLevelType w:val="hybridMultilevel"/>
    <w:tmpl w:val="0A20AAA6"/>
    <w:lvl w:ilvl="0" w:tplc="39D06B7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D30196"/>
    <w:multiLevelType w:val="hybridMultilevel"/>
    <w:tmpl w:val="DBFAAB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06D0C"/>
    <w:multiLevelType w:val="hybridMultilevel"/>
    <w:tmpl w:val="23BC2DB4"/>
    <w:lvl w:ilvl="0" w:tplc="6E9004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F5C55"/>
    <w:multiLevelType w:val="hybridMultilevel"/>
    <w:tmpl w:val="CBF4E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F1B53"/>
    <w:multiLevelType w:val="hybridMultilevel"/>
    <w:tmpl w:val="7B90E51E"/>
    <w:lvl w:ilvl="0" w:tplc="A566D4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9E69A3"/>
    <w:multiLevelType w:val="hybridMultilevel"/>
    <w:tmpl w:val="F74E30E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E91FFA"/>
    <w:multiLevelType w:val="hybridMultilevel"/>
    <w:tmpl w:val="C76C29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23B24"/>
    <w:multiLevelType w:val="hybridMultilevel"/>
    <w:tmpl w:val="27A422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6A7330"/>
    <w:multiLevelType w:val="hybridMultilevel"/>
    <w:tmpl w:val="611CFB34"/>
    <w:lvl w:ilvl="0" w:tplc="32F40C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CA5C98"/>
    <w:multiLevelType w:val="hybridMultilevel"/>
    <w:tmpl w:val="09B0F778"/>
    <w:lvl w:ilvl="0" w:tplc="ED24FD46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7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C"/>
    <w:rsid w:val="00005FEE"/>
    <w:rsid w:val="00012FEF"/>
    <w:rsid w:val="00013054"/>
    <w:rsid w:val="0005398D"/>
    <w:rsid w:val="00056916"/>
    <w:rsid w:val="00062323"/>
    <w:rsid w:val="000715CB"/>
    <w:rsid w:val="00076EA2"/>
    <w:rsid w:val="00084EFA"/>
    <w:rsid w:val="00087603"/>
    <w:rsid w:val="000A02DA"/>
    <w:rsid w:val="000A5139"/>
    <w:rsid w:val="000B0E28"/>
    <w:rsid w:val="000B3452"/>
    <w:rsid w:val="000C6B55"/>
    <w:rsid w:val="000D1712"/>
    <w:rsid w:val="000D5111"/>
    <w:rsid w:val="000D6135"/>
    <w:rsid w:val="00113118"/>
    <w:rsid w:val="00124CBA"/>
    <w:rsid w:val="001318F5"/>
    <w:rsid w:val="00164A7D"/>
    <w:rsid w:val="001A2283"/>
    <w:rsid w:val="001A30B8"/>
    <w:rsid w:val="001A4110"/>
    <w:rsid w:val="001C0D1A"/>
    <w:rsid w:val="001C28DB"/>
    <w:rsid w:val="001E089E"/>
    <w:rsid w:val="001E2916"/>
    <w:rsid w:val="001E6818"/>
    <w:rsid w:val="00203A72"/>
    <w:rsid w:val="00211344"/>
    <w:rsid w:val="0021198F"/>
    <w:rsid w:val="00217ED8"/>
    <w:rsid w:val="002211F8"/>
    <w:rsid w:val="0022725F"/>
    <w:rsid w:val="00234828"/>
    <w:rsid w:val="0024616E"/>
    <w:rsid w:val="00247228"/>
    <w:rsid w:val="002672F7"/>
    <w:rsid w:val="0026792C"/>
    <w:rsid w:val="002735C3"/>
    <w:rsid w:val="00273CC8"/>
    <w:rsid w:val="0027646C"/>
    <w:rsid w:val="00277382"/>
    <w:rsid w:val="00282516"/>
    <w:rsid w:val="00283154"/>
    <w:rsid w:val="00297E85"/>
    <w:rsid w:val="002A0A18"/>
    <w:rsid w:val="002B5C8A"/>
    <w:rsid w:val="002C22F0"/>
    <w:rsid w:val="002D0D2D"/>
    <w:rsid w:val="002D24EB"/>
    <w:rsid w:val="002D2B7E"/>
    <w:rsid w:val="002D4E46"/>
    <w:rsid w:val="002E2667"/>
    <w:rsid w:val="002E7B49"/>
    <w:rsid w:val="00304B43"/>
    <w:rsid w:val="00321FAB"/>
    <w:rsid w:val="00322E21"/>
    <w:rsid w:val="00346F48"/>
    <w:rsid w:val="00365E81"/>
    <w:rsid w:val="003726F2"/>
    <w:rsid w:val="003844CB"/>
    <w:rsid w:val="0039144B"/>
    <w:rsid w:val="003960D9"/>
    <w:rsid w:val="003A04C0"/>
    <w:rsid w:val="003A1A22"/>
    <w:rsid w:val="003A5F4C"/>
    <w:rsid w:val="003A6BBB"/>
    <w:rsid w:val="003A72D0"/>
    <w:rsid w:val="003B6EBC"/>
    <w:rsid w:val="003D07C8"/>
    <w:rsid w:val="003D0EDC"/>
    <w:rsid w:val="003D4F51"/>
    <w:rsid w:val="003D73B2"/>
    <w:rsid w:val="003D7D35"/>
    <w:rsid w:val="003E4759"/>
    <w:rsid w:val="0042015A"/>
    <w:rsid w:val="00423D4B"/>
    <w:rsid w:val="00430A2B"/>
    <w:rsid w:val="004330C2"/>
    <w:rsid w:val="0043359F"/>
    <w:rsid w:val="004519ED"/>
    <w:rsid w:val="00451AEE"/>
    <w:rsid w:val="00461CF6"/>
    <w:rsid w:val="004631D9"/>
    <w:rsid w:val="00464573"/>
    <w:rsid w:val="00466116"/>
    <w:rsid w:val="00471A81"/>
    <w:rsid w:val="00473E67"/>
    <w:rsid w:val="0047730E"/>
    <w:rsid w:val="0048396C"/>
    <w:rsid w:val="004A3F90"/>
    <w:rsid w:val="004B3EFC"/>
    <w:rsid w:val="004C19D1"/>
    <w:rsid w:val="004E1253"/>
    <w:rsid w:val="004E14BD"/>
    <w:rsid w:val="004F3832"/>
    <w:rsid w:val="005069BD"/>
    <w:rsid w:val="00511692"/>
    <w:rsid w:val="005140D8"/>
    <w:rsid w:val="005152CB"/>
    <w:rsid w:val="005323F1"/>
    <w:rsid w:val="0054280E"/>
    <w:rsid w:val="00553C5F"/>
    <w:rsid w:val="005573C1"/>
    <w:rsid w:val="0057359F"/>
    <w:rsid w:val="005773F1"/>
    <w:rsid w:val="00580227"/>
    <w:rsid w:val="005810AE"/>
    <w:rsid w:val="0058279D"/>
    <w:rsid w:val="00583C61"/>
    <w:rsid w:val="005843C9"/>
    <w:rsid w:val="005869FD"/>
    <w:rsid w:val="00594F3A"/>
    <w:rsid w:val="00597918"/>
    <w:rsid w:val="005A030F"/>
    <w:rsid w:val="005A51EB"/>
    <w:rsid w:val="005A52D6"/>
    <w:rsid w:val="005C3A8E"/>
    <w:rsid w:val="005D38B7"/>
    <w:rsid w:val="005D5507"/>
    <w:rsid w:val="005D5707"/>
    <w:rsid w:val="005E087B"/>
    <w:rsid w:val="005E312D"/>
    <w:rsid w:val="005E3305"/>
    <w:rsid w:val="0060122F"/>
    <w:rsid w:val="00606E5D"/>
    <w:rsid w:val="00615762"/>
    <w:rsid w:val="00621BB0"/>
    <w:rsid w:val="00643F0C"/>
    <w:rsid w:val="006469E2"/>
    <w:rsid w:val="006657BF"/>
    <w:rsid w:val="00671245"/>
    <w:rsid w:val="00683F8C"/>
    <w:rsid w:val="00684095"/>
    <w:rsid w:val="006865D3"/>
    <w:rsid w:val="006B0634"/>
    <w:rsid w:val="006B1955"/>
    <w:rsid w:val="006B45B7"/>
    <w:rsid w:val="006C7FF2"/>
    <w:rsid w:val="006D2E50"/>
    <w:rsid w:val="006F33BF"/>
    <w:rsid w:val="00703B19"/>
    <w:rsid w:val="0072435D"/>
    <w:rsid w:val="00731698"/>
    <w:rsid w:val="007336D3"/>
    <w:rsid w:val="00734757"/>
    <w:rsid w:val="007449C3"/>
    <w:rsid w:val="00751182"/>
    <w:rsid w:val="00752D7B"/>
    <w:rsid w:val="00753785"/>
    <w:rsid w:val="00760344"/>
    <w:rsid w:val="00770030"/>
    <w:rsid w:val="00771D39"/>
    <w:rsid w:val="007759E5"/>
    <w:rsid w:val="00776AE5"/>
    <w:rsid w:val="007876CD"/>
    <w:rsid w:val="007B5662"/>
    <w:rsid w:val="007C123E"/>
    <w:rsid w:val="007C2B2B"/>
    <w:rsid w:val="007C415C"/>
    <w:rsid w:val="007C5B7B"/>
    <w:rsid w:val="007D0295"/>
    <w:rsid w:val="007E4325"/>
    <w:rsid w:val="007F17F6"/>
    <w:rsid w:val="00811F19"/>
    <w:rsid w:val="00826E79"/>
    <w:rsid w:val="00834948"/>
    <w:rsid w:val="0083653F"/>
    <w:rsid w:val="0083750E"/>
    <w:rsid w:val="008429AC"/>
    <w:rsid w:val="00850999"/>
    <w:rsid w:val="0085234D"/>
    <w:rsid w:val="008573CE"/>
    <w:rsid w:val="00863B19"/>
    <w:rsid w:val="008641BC"/>
    <w:rsid w:val="008677C3"/>
    <w:rsid w:val="00890662"/>
    <w:rsid w:val="00897B3F"/>
    <w:rsid w:val="008A2817"/>
    <w:rsid w:val="008A627F"/>
    <w:rsid w:val="008B66BA"/>
    <w:rsid w:val="008C2EC6"/>
    <w:rsid w:val="008C6ED8"/>
    <w:rsid w:val="008F4533"/>
    <w:rsid w:val="008F57D4"/>
    <w:rsid w:val="0090088B"/>
    <w:rsid w:val="0090164A"/>
    <w:rsid w:val="00903F8A"/>
    <w:rsid w:val="00923279"/>
    <w:rsid w:val="00924686"/>
    <w:rsid w:val="00930591"/>
    <w:rsid w:val="00935192"/>
    <w:rsid w:val="00935390"/>
    <w:rsid w:val="00937D75"/>
    <w:rsid w:val="00942A0D"/>
    <w:rsid w:val="00943A77"/>
    <w:rsid w:val="00955DC1"/>
    <w:rsid w:val="00975333"/>
    <w:rsid w:val="0098445D"/>
    <w:rsid w:val="00992B13"/>
    <w:rsid w:val="009A0120"/>
    <w:rsid w:val="009A11EA"/>
    <w:rsid w:val="009A6A6F"/>
    <w:rsid w:val="009C0A09"/>
    <w:rsid w:val="009C175A"/>
    <w:rsid w:val="009D4B10"/>
    <w:rsid w:val="009D7742"/>
    <w:rsid w:val="009E5C11"/>
    <w:rsid w:val="009E5C18"/>
    <w:rsid w:val="009F1B66"/>
    <w:rsid w:val="009F579F"/>
    <w:rsid w:val="00A1139F"/>
    <w:rsid w:val="00A11569"/>
    <w:rsid w:val="00A121F6"/>
    <w:rsid w:val="00A430C9"/>
    <w:rsid w:val="00A60911"/>
    <w:rsid w:val="00A6157F"/>
    <w:rsid w:val="00A64395"/>
    <w:rsid w:val="00A7077B"/>
    <w:rsid w:val="00A77A2F"/>
    <w:rsid w:val="00A85F9C"/>
    <w:rsid w:val="00A86432"/>
    <w:rsid w:val="00A87F9C"/>
    <w:rsid w:val="00AA36E6"/>
    <w:rsid w:val="00AB72B0"/>
    <w:rsid w:val="00AC4389"/>
    <w:rsid w:val="00AC5969"/>
    <w:rsid w:val="00AF0D2F"/>
    <w:rsid w:val="00B00E08"/>
    <w:rsid w:val="00B056C1"/>
    <w:rsid w:val="00B05E50"/>
    <w:rsid w:val="00B07DC6"/>
    <w:rsid w:val="00B1200C"/>
    <w:rsid w:val="00B15234"/>
    <w:rsid w:val="00B1587C"/>
    <w:rsid w:val="00B16BF2"/>
    <w:rsid w:val="00B22C8F"/>
    <w:rsid w:val="00B47F81"/>
    <w:rsid w:val="00B500F8"/>
    <w:rsid w:val="00B549C4"/>
    <w:rsid w:val="00B556E8"/>
    <w:rsid w:val="00B558E8"/>
    <w:rsid w:val="00B73C9E"/>
    <w:rsid w:val="00B80F5C"/>
    <w:rsid w:val="00B83AAF"/>
    <w:rsid w:val="00B8438F"/>
    <w:rsid w:val="00BA4BFA"/>
    <w:rsid w:val="00BA53D5"/>
    <w:rsid w:val="00BB279C"/>
    <w:rsid w:val="00BC30B3"/>
    <w:rsid w:val="00BC54D7"/>
    <w:rsid w:val="00BD4432"/>
    <w:rsid w:val="00BD68A4"/>
    <w:rsid w:val="00BD7787"/>
    <w:rsid w:val="00BE3546"/>
    <w:rsid w:val="00C075C5"/>
    <w:rsid w:val="00C174F1"/>
    <w:rsid w:val="00C2461A"/>
    <w:rsid w:val="00C3208A"/>
    <w:rsid w:val="00C3284A"/>
    <w:rsid w:val="00C44758"/>
    <w:rsid w:val="00C5686C"/>
    <w:rsid w:val="00C56B21"/>
    <w:rsid w:val="00C61EB1"/>
    <w:rsid w:val="00C733C1"/>
    <w:rsid w:val="00C83A81"/>
    <w:rsid w:val="00C91031"/>
    <w:rsid w:val="00CB49F9"/>
    <w:rsid w:val="00CB5AE6"/>
    <w:rsid w:val="00CD3E4A"/>
    <w:rsid w:val="00CF0B41"/>
    <w:rsid w:val="00CF2628"/>
    <w:rsid w:val="00D032C6"/>
    <w:rsid w:val="00D116B4"/>
    <w:rsid w:val="00D456CF"/>
    <w:rsid w:val="00D50D1E"/>
    <w:rsid w:val="00D56139"/>
    <w:rsid w:val="00D57E67"/>
    <w:rsid w:val="00D81A9D"/>
    <w:rsid w:val="00D939E8"/>
    <w:rsid w:val="00D96723"/>
    <w:rsid w:val="00D9796C"/>
    <w:rsid w:val="00DA1BBB"/>
    <w:rsid w:val="00DB5A96"/>
    <w:rsid w:val="00DF23B8"/>
    <w:rsid w:val="00E1595C"/>
    <w:rsid w:val="00E17A7D"/>
    <w:rsid w:val="00E31DAA"/>
    <w:rsid w:val="00E368FB"/>
    <w:rsid w:val="00E41D42"/>
    <w:rsid w:val="00E43BAF"/>
    <w:rsid w:val="00E52342"/>
    <w:rsid w:val="00E5500E"/>
    <w:rsid w:val="00E6024A"/>
    <w:rsid w:val="00E80D05"/>
    <w:rsid w:val="00E83F61"/>
    <w:rsid w:val="00E84C0A"/>
    <w:rsid w:val="00E85C14"/>
    <w:rsid w:val="00E911A6"/>
    <w:rsid w:val="00EA474B"/>
    <w:rsid w:val="00EB574A"/>
    <w:rsid w:val="00EB69B2"/>
    <w:rsid w:val="00EC2989"/>
    <w:rsid w:val="00ED0933"/>
    <w:rsid w:val="00ED2299"/>
    <w:rsid w:val="00EE73A0"/>
    <w:rsid w:val="00EF1DC7"/>
    <w:rsid w:val="00F01144"/>
    <w:rsid w:val="00F207BD"/>
    <w:rsid w:val="00F373F3"/>
    <w:rsid w:val="00F403E8"/>
    <w:rsid w:val="00F403F0"/>
    <w:rsid w:val="00F522C0"/>
    <w:rsid w:val="00F57B04"/>
    <w:rsid w:val="00F73084"/>
    <w:rsid w:val="00F750BC"/>
    <w:rsid w:val="00F8007E"/>
    <w:rsid w:val="00FA2716"/>
    <w:rsid w:val="00FA2CD5"/>
    <w:rsid w:val="00FB18AF"/>
    <w:rsid w:val="00FB6361"/>
    <w:rsid w:val="00FC1F3E"/>
    <w:rsid w:val="00FD19F8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E41D42"/>
    <w:pPr>
      <w:ind w:left="720"/>
    </w:pPr>
  </w:style>
  <w:style w:type="character" w:styleId="Forte">
    <w:name w:val="Strong"/>
    <w:basedOn w:val="Fontepargpadro"/>
    <w:uiPriority w:val="22"/>
    <w:qFormat/>
    <w:locked/>
    <w:rsid w:val="00F403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E41D42"/>
    <w:pPr>
      <w:ind w:left="720"/>
    </w:pPr>
  </w:style>
  <w:style w:type="character" w:styleId="Forte">
    <w:name w:val="Strong"/>
    <w:basedOn w:val="Fontepargpadro"/>
    <w:uiPriority w:val="22"/>
    <w:qFormat/>
    <w:locked/>
    <w:rsid w:val="00F40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763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</vt:lpstr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</dc:title>
  <dc:creator>Cliente</dc:creator>
  <cp:lastModifiedBy>Conselho Estadual de Saude</cp:lastModifiedBy>
  <cp:revision>98</cp:revision>
  <cp:lastPrinted>2019-11-28T14:32:00Z</cp:lastPrinted>
  <dcterms:created xsi:type="dcterms:W3CDTF">2019-03-08T12:39:00Z</dcterms:created>
  <dcterms:modified xsi:type="dcterms:W3CDTF">2019-12-02T15:05:00Z</dcterms:modified>
</cp:coreProperties>
</file>