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B9E" w:rsidRPr="00C32548" w:rsidRDefault="00C23B9E" w:rsidP="0067225A">
      <w:pPr>
        <w:spacing w:after="120" w:line="240" w:lineRule="auto"/>
        <w:jc w:val="center"/>
        <w:rPr>
          <w:rFonts w:ascii="Times New Roman" w:hAnsi="Times New Roman" w:cs="Times New Roman"/>
          <w:b/>
          <w:bCs/>
          <w:sz w:val="24"/>
          <w:szCs w:val="24"/>
          <w:lang w:val="pt-BR"/>
        </w:rPr>
      </w:pPr>
      <w:bookmarkStart w:id="0" w:name="_GoBack"/>
      <w:bookmarkEnd w:id="0"/>
      <w:r w:rsidRPr="00C32548">
        <w:rPr>
          <w:rFonts w:ascii="Times New Roman" w:hAnsi="Times New Roman" w:cs="Times New Roman"/>
          <w:b/>
          <w:bCs/>
          <w:sz w:val="24"/>
          <w:szCs w:val="24"/>
          <w:lang w:val="pt-BR"/>
        </w:rPr>
        <w:t>RESOLUÇÃO Nº</w:t>
      </w:r>
      <w:r>
        <w:rPr>
          <w:rFonts w:ascii="Times New Roman" w:hAnsi="Times New Roman" w:cs="Times New Roman"/>
          <w:b/>
          <w:bCs/>
          <w:sz w:val="24"/>
          <w:szCs w:val="24"/>
          <w:lang w:val="pt-BR"/>
        </w:rPr>
        <w:t xml:space="preserve"> </w:t>
      </w:r>
      <w:r w:rsidRPr="00C32548">
        <w:rPr>
          <w:rFonts w:ascii="Times New Roman" w:hAnsi="Times New Roman" w:cs="Times New Roman"/>
          <w:b/>
          <w:bCs/>
          <w:sz w:val="24"/>
          <w:szCs w:val="24"/>
          <w:lang w:val="pt-BR"/>
        </w:rPr>
        <w:t>049</w:t>
      </w:r>
      <w:r>
        <w:rPr>
          <w:rFonts w:ascii="Times New Roman" w:hAnsi="Times New Roman" w:cs="Times New Roman"/>
          <w:b/>
          <w:bCs/>
          <w:sz w:val="24"/>
          <w:szCs w:val="24"/>
          <w:lang w:val="pt-BR"/>
        </w:rPr>
        <w:t xml:space="preserve"> </w:t>
      </w:r>
      <w:r w:rsidRPr="00C32548">
        <w:rPr>
          <w:rFonts w:ascii="Times New Roman" w:hAnsi="Times New Roman" w:cs="Times New Roman"/>
          <w:b/>
          <w:bCs/>
          <w:sz w:val="24"/>
          <w:szCs w:val="24"/>
          <w:lang w:val="pt-BR"/>
        </w:rPr>
        <w:t>DE 17 DE OUTUBRO DE 2017</w:t>
      </w:r>
    </w:p>
    <w:p w:rsidR="00C23B9E" w:rsidRPr="00C32548" w:rsidRDefault="00C23B9E" w:rsidP="0067225A">
      <w:pPr>
        <w:spacing w:after="120" w:line="240" w:lineRule="auto"/>
        <w:jc w:val="both"/>
        <w:rPr>
          <w:rFonts w:ascii="Times New Roman" w:hAnsi="Times New Roman" w:cs="Times New Roman"/>
          <w:sz w:val="24"/>
          <w:szCs w:val="24"/>
          <w:lang w:val="pt-BR"/>
        </w:rPr>
      </w:pPr>
    </w:p>
    <w:p w:rsidR="00C23B9E" w:rsidRPr="00C32548" w:rsidRDefault="00C23B9E" w:rsidP="0067225A">
      <w:pPr>
        <w:spacing w:after="120" w:line="240" w:lineRule="auto"/>
        <w:jc w:val="both"/>
        <w:rPr>
          <w:rFonts w:ascii="Times New Roman" w:hAnsi="Times New Roman" w:cs="Times New Roman"/>
          <w:sz w:val="24"/>
          <w:szCs w:val="24"/>
          <w:lang w:val="pt-BR"/>
        </w:rPr>
      </w:pPr>
      <w:r w:rsidRPr="00C32548">
        <w:rPr>
          <w:rFonts w:ascii="Times New Roman" w:hAnsi="Times New Roman" w:cs="Times New Roman"/>
          <w:sz w:val="24"/>
          <w:szCs w:val="24"/>
          <w:lang w:val="pt-BR"/>
        </w:rPr>
        <w:t>O Conselho Estadual de Saúde de Alagoas (CES/AL), no uso de suas competências regimentais e com base na legislação do SUS, Lei nº 8.080, de 19 de setembro de 1990, Lei nº 8.142, de 28 de dezembro de 1990, e Resolução nº 453, de 10 de maio de 2012, e</w:t>
      </w:r>
    </w:p>
    <w:p w:rsidR="00C23B9E" w:rsidRPr="00C32548" w:rsidRDefault="00C23B9E" w:rsidP="0067225A">
      <w:pPr>
        <w:autoSpaceDE w:val="0"/>
        <w:autoSpaceDN w:val="0"/>
        <w:adjustRightInd w:val="0"/>
        <w:spacing w:after="120" w:line="240" w:lineRule="auto"/>
        <w:jc w:val="both"/>
        <w:rPr>
          <w:rFonts w:ascii="Times New Roman" w:hAnsi="Times New Roman" w:cs="Times New Roman"/>
          <w:sz w:val="24"/>
          <w:szCs w:val="24"/>
          <w:lang w:val="pt-BR"/>
        </w:rPr>
      </w:pPr>
      <w:r w:rsidRPr="00C32548">
        <w:rPr>
          <w:rFonts w:ascii="Times New Roman" w:hAnsi="Times New Roman" w:cs="Times New Roman"/>
          <w:b/>
          <w:bCs/>
          <w:sz w:val="24"/>
          <w:szCs w:val="24"/>
          <w:lang w:val="pt-BR"/>
        </w:rPr>
        <w:t>Considerando</w:t>
      </w:r>
      <w:r>
        <w:rPr>
          <w:rFonts w:ascii="Times New Roman" w:hAnsi="Times New Roman" w:cs="Times New Roman"/>
          <w:b/>
          <w:bCs/>
          <w:sz w:val="24"/>
          <w:szCs w:val="24"/>
          <w:lang w:val="pt-BR"/>
        </w:rPr>
        <w:t xml:space="preserve"> </w:t>
      </w:r>
      <w:r w:rsidRPr="00C32548">
        <w:rPr>
          <w:rFonts w:ascii="Times New Roman" w:hAnsi="Times New Roman" w:cs="Times New Roman"/>
          <w:sz w:val="24"/>
          <w:szCs w:val="24"/>
          <w:lang w:val="pt-BR"/>
        </w:rPr>
        <w:t>o Regimento Interno e a Lei nº 7.400 do Conselho Estadual de Saúde, de 06 de agosto de 2012, Cap. II, Da Competência, Art. 3º “Compete ao Conselho Estadual de Saúde de Alagoas, sem prejuízo das funções do Poder, inciso I – “atuar na formulação, controle, avaliação e fiscalização da execução da política estadual de saúde, incluindo os seus aspectos econômicos e financeiros e propor estratégias para sua aplicação aos setores público e privado conveniado com o SUS ou sem fins lucrativos; inciso VIII –</w:t>
      </w:r>
      <w:r>
        <w:rPr>
          <w:rFonts w:ascii="Times New Roman" w:hAnsi="Times New Roman" w:cs="Times New Roman"/>
          <w:sz w:val="24"/>
          <w:szCs w:val="24"/>
          <w:lang w:val="pt-BR"/>
        </w:rPr>
        <w:t xml:space="preserve"> </w:t>
      </w:r>
      <w:r w:rsidRPr="00C32548">
        <w:rPr>
          <w:rFonts w:ascii="Times New Roman" w:hAnsi="Times New Roman" w:cs="Times New Roman"/>
          <w:sz w:val="24"/>
          <w:szCs w:val="24"/>
          <w:lang w:val="pt-BR"/>
        </w:rPr>
        <w:t>”fiscalizar a movimentação de recursos financeiros repassados à Secretaria de Estado da Saúde e ao Fundo Estadual de</w:t>
      </w:r>
      <w:r>
        <w:rPr>
          <w:rFonts w:ascii="Times New Roman" w:hAnsi="Times New Roman" w:cs="Times New Roman"/>
          <w:sz w:val="24"/>
          <w:szCs w:val="24"/>
          <w:lang w:val="pt-BR"/>
        </w:rPr>
        <w:t xml:space="preserve"> Saúde – FES”, e inciso XIII –”</w:t>
      </w:r>
      <w:r w:rsidRPr="00C32548">
        <w:rPr>
          <w:rFonts w:ascii="Times New Roman" w:hAnsi="Times New Roman" w:cs="Times New Roman"/>
          <w:sz w:val="24"/>
          <w:szCs w:val="24"/>
          <w:lang w:val="pt-BR"/>
        </w:rPr>
        <w:t>criar comissões permanentes e provisórias para discutir temas específicos e apresentar sugestões a fim de subsidiar o processo de deliberação do plenário do Conselho”</w:t>
      </w:r>
      <w:r>
        <w:rPr>
          <w:rFonts w:ascii="Times New Roman" w:hAnsi="Times New Roman" w:cs="Times New Roman"/>
          <w:sz w:val="24"/>
          <w:szCs w:val="24"/>
          <w:lang w:val="pt-BR"/>
        </w:rPr>
        <w:t>.</w:t>
      </w:r>
    </w:p>
    <w:p w:rsidR="00C23B9E" w:rsidRDefault="00C23B9E" w:rsidP="0067225A">
      <w:pPr>
        <w:spacing w:after="120" w:line="240" w:lineRule="auto"/>
        <w:jc w:val="both"/>
        <w:rPr>
          <w:rFonts w:ascii="Times New Roman" w:hAnsi="Times New Roman" w:cs="Times New Roman"/>
          <w:sz w:val="24"/>
          <w:szCs w:val="24"/>
          <w:lang w:val="pt-BR"/>
        </w:rPr>
      </w:pPr>
      <w:r w:rsidRPr="00C32548">
        <w:rPr>
          <w:rFonts w:ascii="Times New Roman" w:hAnsi="Times New Roman" w:cs="Times New Roman"/>
          <w:b/>
          <w:bCs/>
          <w:sz w:val="24"/>
          <w:szCs w:val="24"/>
          <w:lang w:val="pt-BR"/>
        </w:rPr>
        <w:t xml:space="preserve">Considerando </w:t>
      </w:r>
      <w:r w:rsidRPr="00C32548">
        <w:rPr>
          <w:rFonts w:ascii="Times New Roman" w:hAnsi="Times New Roman" w:cs="Times New Roman"/>
          <w:sz w:val="24"/>
          <w:szCs w:val="24"/>
          <w:lang w:val="pt-BR"/>
        </w:rPr>
        <w:t>que o Plano Estadual de Oncologia</w:t>
      </w:r>
      <w:r>
        <w:rPr>
          <w:rFonts w:ascii="Times New Roman" w:hAnsi="Times New Roman" w:cs="Times New Roman"/>
          <w:sz w:val="24"/>
          <w:szCs w:val="24"/>
          <w:lang w:val="pt-BR"/>
        </w:rPr>
        <w:t xml:space="preserve"> </w:t>
      </w:r>
      <w:r w:rsidRPr="00C32548">
        <w:rPr>
          <w:rFonts w:ascii="Times New Roman" w:hAnsi="Times New Roman" w:cs="Times New Roman"/>
          <w:sz w:val="24"/>
          <w:szCs w:val="24"/>
          <w:lang w:val="pt-BR"/>
        </w:rPr>
        <w:t xml:space="preserve">tem como objetivo instituir a linha de cuidado de oncologia, contemplando as ações de promoção, prevenção, diagnóstico, tratamento, reabilitação e cuidados paliativos a ser implantada em todo o território alagoano, respeitadas as competências de cada esfera de gestão. </w:t>
      </w:r>
    </w:p>
    <w:p w:rsidR="00C23B9E" w:rsidRPr="00CF23F6" w:rsidRDefault="00C23B9E" w:rsidP="00CF23F6">
      <w:pPr>
        <w:spacing w:after="120" w:line="240" w:lineRule="auto"/>
        <w:jc w:val="both"/>
        <w:rPr>
          <w:rFonts w:ascii="Times New Roman" w:hAnsi="Times New Roman" w:cs="Times New Roman"/>
          <w:sz w:val="24"/>
          <w:szCs w:val="24"/>
          <w:lang w:val="pt-BR"/>
        </w:rPr>
      </w:pPr>
      <w:r w:rsidRPr="00C32548">
        <w:rPr>
          <w:rFonts w:ascii="Times New Roman" w:hAnsi="Times New Roman" w:cs="Times New Roman"/>
          <w:b/>
          <w:bCs/>
          <w:sz w:val="24"/>
          <w:szCs w:val="24"/>
          <w:lang w:val="pt-BR"/>
        </w:rPr>
        <w:t>Considerando</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que a Portaria MS/GM nº 528, de 30/03/2016, estabeleceu</w:t>
      </w:r>
      <w:r w:rsidRPr="00CF23F6">
        <w:rPr>
          <w:rFonts w:ascii="Times New Roman" w:hAnsi="Times New Roman" w:cs="Times New Roman"/>
          <w:sz w:val="24"/>
          <w:szCs w:val="24"/>
          <w:lang w:val="pt-BR"/>
        </w:rPr>
        <w:t xml:space="preserve"> recurso anual no montante de R$ 19.528.370,00 (dezenove milhões, quinhentos e vinte e oito mil e trezentos e setenta reais) a ser incorporado ao Limite Financeiro de Média e Alta Complexidade do Estado de Alagoas. </w:t>
      </w:r>
    </w:p>
    <w:p w:rsidR="00C23B9E" w:rsidRPr="00C32548" w:rsidRDefault="00C23B9E" w:rsidP="0067225A">
      <w:pPr>
        <w:spacing w:after="120" w:line="240" w:lineRule="auto"/>
        <w:jc w:val="both"/>
        <w:rPr>
          <w:rFonts w:ascii="Times New Roman" w:hAnsi="Times New Roman" w:cs="Times New Roman"/>
          <w:sz w:val="24"/>
          <w:szCs w:val="24"/>
          <w:lang w:val="pt-BR"/>
        </w:rPr>
      </w:pPr>
      <w:r w:rsidRPr="00C32548">
        <w:rPr>
          <w:rFonts w:ascii="Times New Roman" w:hAnsi="Times New Roman" w:cs="Times New Roman"/>
          <w:b/>
          <w:bCs/>
          <w:sz w:val="24"/>
          <w:szCs w:val="24"/>
          <w:lang w:val="pt-BR"/>
        </w:rPr>
        <w:t xml:space="preserve">Considerando </w:t>
      </w:r>
      <w:r w:rsidRPr="00C32548">
        <w:rPr>
          <w:rFonts w:ascii="Times New Roman" w:hAnsi="Times New Roman" w:cs="Times New Roman"/>
          <w:sz w:val="24"/>
          <w:szCs w:val="24"/>
          <w:lang w:val="pt-BR"/>
        </w:rPr>
        <w:t>que o Plano Estadual de Oncologia do Estado de Alagoas</w:t>
      </w:r>
      <w:r>
        <w:rPr>
          <w:rFonts w:ascii="Times New Roman" w:hAnsi="Times New Roman" w:cs="Times New Roman"/>
          <w:sz w:val="24"/>
          <w:szCs w:val="24"/>
          <w:lang w:val="pt-BR"/>
        </w:rPr>
        <w:t xml:space="preserve"> </w:t>
      </w:r>
      <w:r w:rsidRPr="00C32548">
        <w:rPr>
          <w:rFonts w:ascii="Times New Roman" w:hAnsi="Times New Roman" w:cs="Times New Roman"/>
          <w:sz w:val="24"/>
          <w:szCs w:val="24"/>
          <w:lang w:val="pt-BR"/>
        </w:rPr>
        <w:t>não foi apreciado pelo pleno do Conselho Estadual de Saúde, tendo tido conhecimento apenas quando foi apresentad</w:t>
      </w:r>
      <w:r>
        <w:rPr>
          <w:rFonts w:ascii="Times New Roman" w:hAnsi="Times New Roman" w:cs="Times New Roman"/>
          <w:sz w:val="24"/>
          <w:szCs w:val="24"/>
          <w:lang w:val="pt-BR"/>
        </w:rPr>
        <w:t>a</w:t>
      </w:r>
      <w:r w:rsidRPr="00C32548">
        <w:rPr>
          <w:rFonts w:ascii="Times New Roman" w:hAnsi="Times New Roman" w:cs="Times New Roman"/>
          <w:sz w:val="24"/>
          <w:szCs w:val="24"/>
          <w:lang w:val="pt-BR"/>
        </w:rPr>
        <w:t xml:space="preserve"> pela área técnica da Secretaria de Estado da Saúde</w:t>
      </w:r>
      <w:r>
        <w:rPr>
          <w:rFonts w:ascii="Times New Roman" w:hAnsi="Times New Roman" w:cs="Times New Roman"/>
          <w:sz w:val="24"/>
          <w:szCs w:val="24"/>
          <w:lang w:val="pt-BR"/>
        </w:rPr>
        <w:t xml:space="preserve"> </w:t>
      </w:r>
      <w:r w:rsidRPr="00C32548">
        <w:rPr>
          <w:rFonts w:ascii="Times New Roman" w:hAnsi="Times New Roman" w:cs="Times New Roman"/>
          <w:sz w:val="24"/>
          <w:szCs w:val="24"/>
          <w:lang w:val="pt-BR"/>
        </w:rPr>
        <w:t>a Avaliação do 1º semestre de 2017 sobre a Rede de Oncologia do Estado de Alagoas</w:t>
      </w:r>
      <w:r>
        <w:rPr>
          <w:rFonts w:ascii="Times New Roman" w:hAnsi="Times New Roman" w:cs="Times New Roman"/>
          <w:sz w:val="24"/>
          <w:szCs w:val="24"/>
          <w:lang w:val="pt-BR"/>
        </w:rPr>
        <w:t>.</w:t>
      </w:r>
    </w:p>
    <w:p w:rsidR="00C23B9E" w:rsidRDefault="00C23B9E" w:rsidP="0067225A">
      <w:pPr>
        <w:spacing w:after="120" w:line="240" w:lineRule="auto"/>
        <w:jc w:val="both"/>
        <w:rPr>
          <w:rFonts w:ascii="Times New Roman" w:hAnsi="Times New Roman" w:cs="Times New Roman"/>
          <w:sz w:val="24"/>
          <w:szCs w:val="24"/>
          <w:lang w:val="pt-BR"/>
        </w:rPr>
      </w:pPr>
      <w:r w:rsidRPr="00C32548">
        <w:rPr>
          <w:rFonts w:ascii="Times New Roman" w:hAnsi="Times New Roman" w:cs="Times New Roman"/>
          <w:b/>
          <w:bCs/>
          <w:sz w:val="24"/>
          <w:szCs w:val="24"/>
          <w:lang w:val="pt-BR"/>
        </w:rPr>
        <w:t>Considerando</w:t>
      </w:r>
      <w:r>
        <w:rPr>
          <w:rFonts w:ascii="Times New Roman" w:hAnsi="Times New Roman" w:cs="Times New Roman"/>
          <w:b/>
          <w:bCs/>
          <w:sz w:val="24"/>
          <w:szCs w:val="24"/>
          <w:lang w:val="pt-BR"/>
        </w:rPr>
        <w:t xml:space="preserve"> </w:t>
      </w:r>
      <w:r w:rsidRPr="00C32548">
        <w:rPr>
          <w:rFonts w:ascii="Times New Roman" w:hAnsi="Times New Roman" w:cs="Times New Roman"/>
          <w:sz w:val="24"/>
          <w:szCs w:val="24"/>
          <w:lang w:val="pt-BR"/>
        </w:rPr>
        <w:t xml:space="preserve">que os representantes dos </w:t>
      </w:r>
      <w:r w:rsidRPr="00C32548">
        <w:rPr>
          <w:rStyle w:val="apple-converted-space"/>
          <w:rFonts w:ascii="Times New Roman" w:hAnsi="Times New Roman" w:cs="Times New Roman"/>
          <w:sz w:val="24"/>
          <w:szCs w:val="24"/>
          <w:shd w:val="clear" w:color="auto" w:fill="FFFFFF"/>
          <w:lang w:val="pt-BR"/>
        </w:rPr>
        <w:t>Hospitais que prestam assistência na área de oncologia</w:t>
      </w:r>
      <w:r>
        <w:rPr>
          <w:rStyle w:val="apple-converted-space"/>
          <w:rFonts w:ascii="Times New Roman" w:hAnsi="Times New Roman" w:cs="Times New Roman"/>
          <w:sz w:val="24"/>
          <w:szCs w:val="24"/>
          <w:shd w:val="clear" w:color="auto" w:fill="FFFFFF"/>
          <w:lang w:val="pt-BR"/>
        </w:rPr>
        <w:t xml:space="preserve"> (</w:t>
      </w:r>
      <w:r w:rsidRPr="00C32548">
        <w:rPr>
          <w:rStyle w:val="apple-converted-space"/>
          <w:rFonts w:ascii="Times New Roman" w:hAnsi="Times New Roman" w:cs="Times New Roman"/>
          <w:sz w:val="24"/>
          <w:szCs w:val="24"/>
          <w:shd w:val="clear" w:color="auto" w:fill="FFFFFF"/>
          <w:lang w:val="pt-BR"/>
        </w:rPr>
        <w:t>Hospital Afra Barbosa e Hospital C</w:t>
      </w:r>
      <w:r>
        <w:rPr>
          <w:rStyle w:val="apple-converted-space"/>
          <w:rFonts w:ascii="Times New Roman" w:hAnsi="Times New Roman" w:cs="Times New Roman"/>
          <w:sz w:val="24"/>
          <w:szCs w:val="24"/>
          <w:shd w:val="clear" w:color="auto" w:fill="FFFFFF"/>
          <w:lang w:val="pt-BR"/>
        </w:rPr>
        <w:t>HAMA</w:t>
      </w:r>
      <w:r w:rsidRPr="00C32548">
        <w:rPr>
          <w:rStyle w:val="apple-converted-space"/>
          <w:rFonts w:ascii="Times New Roman" w:hAnsi="Times New Roman" w:cs="Times New Roman"/>
          <w:sz w:val="24"/>
          <w:szCs w:val="24"/>
          <w:shd w:val="clear" w:color="auto" w:fill="FFFFFF"/>
          <w:lang w:val="pt-BR"/>
        </w:rPr>
        <w:t xml:space="preserve"> de Arapiraca, Hospital Universitário Professor Alberto Antunes, Hospital do Açúcar de Alagoas e Santa Casa de Maceió), em reunião extraordinária do CES/AL, realizada em 17 de outubro de 2017, afirmaram não ter participado da elaboração do</w:t>
      </w:r>
      <w:r>
        <w:rPr>
          <w:rStyle w:val="apple-converted-space"/>
          <w:rFonts w:ascii="Times New Roman" w:hAnsi="Times New Roman" w:cs="Times New Roman"/>
          <w:sz w:val="24"/>
          <w:szCs w:val="24"/>
          <w:shd w:val="clear" w:color="auto" w:fill="FFFFFF"/>
          <w:lang w:val="pt-BR"/>
        </w:rPr>
        <w:t xml:space="preserve"> </w:t>
      </w:r>
      <w:r w:rsidRPr="00C32548">
        <w:rPr>
          <w:rFonts w:ascii="Times New Roman" w:hAnsi="Times New Roman" w:cs="Times New Roman"/>
          <w:sz w:val="24"/>
          <w:szCs w:val="24"/>
          <w:lang w:val="pt-BR"/>
        </w:rPr>
        <w:t xml:space="preserve">Plano Estadual de Oncologia do Estado de Alagoas, e que este apresenta várias falhas que tem prejudicado a assistência à população usuária, a exemplo das metas pactuadas, </w:t>
      </w:r>
      <w:r>
        <w:rPr>
          <w:rFonts w:ascii="Times New Roman" w:hAnsi="Times New Roman" w:cs="Times New Roman"/>
          <w:sz w:val="24"/>
          <w:szCs w:val="24"/>
          <w:lang w:val="pt-BR"/>
        </w:rPr>
        <w:t xml:space="preserve">agendamento pelo </w:t>
      </w:r>
      <w:r w:rsidRPr="00C32548">
        <w:rPr>
          <w:rFonts w:ascii="Times New Roman" w:hAnsi="Times New Roman" w:cs="Times New Roman"/>
          <w:sz w:val="24"/>
          <w:szCs w:val="24"/>
          <w:lang w:val="pt-BR"/>
        </w:rPr>
        <w:t xml:space="preserve">sistema de regulação, </w:t>
      </w:r>
      <w:r>
        <w:rPr>
          <w:rFonts w:ascii="Times New Roman" w:hAnsi="Times New Roman" w:cs="Times New Roman"/>
          <w:sz w:val="24"/>
          <w:szCs w:val="24"/>
          <w:lang w:val="pt-BR"/>
        </w:rPr>
        <w:t>e</w:t>
      </w:r>
      <w:r w:rsidRPr="00C32548">
        <w:rPr>
          <w:rFonts w:ascii="Times New Roman" w:hAnsi="Times New Roman" w:cs="Times New Roman"/>
          <w:sz w:val="24"/>
          <w:szCs w:val="24"/>
          <w:lang w:val="pt-BR"/>
        </w:rPr>
        <w:t xml:space="preserve"> não pagamento de alguns procedimentos essenciais;</w:t>
      </w:r>
    </w:p>
    <w:p w:rsidR="00C23B9E" w:rsidRPr="00C32548" w:rsidRDefault="00C23B9E" w:rsidP="0067225A">
      <w:pPr>
        <w:spacing w:after="120" w:line="240" w:lineRule="auto"/>
        <w:jc w:val="both"/>
        <w:rPr>
          <w:rFonts w:ascii="Times New Roman" w:hAnsi="Times New Roman" w:cs="Times New Roman"/>
          <w:sz w:val="24"/>
          <w:szCs w:val="24"/>
          <w:lang w:val="pt-BR"/>
        </w:rPr>
      </w:pPr>
      <w:r w:rsidRPr="00C32548">
        <w:rPr>
          <w:rFonts w:ascii="Times New Roman" w:hAnsi="Times New Roman" w:cs="Times New Roman"/>
          <w:b/>
          <w:bCs/>
          <w:sz w:val="24"/>
          <w:szCs w:val="24"/>
          <w:lang w:val="pt-BR"/>
        </w:rPr>
        <w:t>Considerando</w:t>
      </w:r>
      <w:r>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que ao final da 64ª reunião Extraordinária do CES/AL houve esvaziamento do plenário, não tendo quorum para deliberar sobre esta matéria. </w:t>
      </w:r>
    </w:p>
    <w:p w:rsidR="00C23B9E" w:rsidRDefault="00C23B9E" w:rsidP="0067225A">
      <w:pPr>
        <w:spacing w:after="120" w:line="240" w:lineRule="auto"/>
        <w:jc w:val="both"/>
        <w:rPr>
          <w:rFonts w:ascii="Times New Roman" w:hAnsi="Times New Roman" w:cs="Times New Roman"/>
          <w:sz w:val="24"/>
          <w:szCs w:val="24"/>
          <w:lang w:val="pt-BR"/>
        </w:rPr>
      </w:pPr>
    </w:p>
    <w:p w:rsidR="00C23B9E" w:rsidRDefault="00C23B9E" w:rsidP="0067225A">
      <w:pPr>
        <w:spacing w:after="120" w:line="240" w:lineRule="auto"/>
        <w:jc w:val="both"/>
        <w:rPr>
          <w:rFonts w:ascii="Times New Roman" w:hAnsi="Times New Roman" w:cs="Times New Roman"/>
          <w:sz w:val="24"/>
          <w:szCs w:val="24"/>
          <w:lang w:val="pt-BR"/>
        </w:rPr>
      </w:pPr>
    </w:p>
    <w:p w:rsidR="00C23B9E" w:rsidRPr="00C32548" w:rsidRDefault="00C23B9E" w:rsidP="0067225A">
      <w:pPr>
        <w:spacing w:after="120" w:line="240" w:lineRule="auto"/>
        <w:jc w:val="both"/>
        <w:rPr>
          <w:rFonts w:ascii="Times New Roman" w:hAnsi="Times New Roman" w:cs="Times New Roman"/>
          <w:b/>
          <w:bCs/>
          <w:sz w:val="24"/>
          <w:szCs w:val="24"/>
          <w:lang w:val="pt-BR"/>
        </w:rPr>
      </w:pPr>
      <w:r w:rsidRPr="00C32548">
        <w:rPr>
          <w:rFonts w:ascii="Times New Roman" w:hAnsi="Times New Roman" w:cs="Times New Roman"/>
          <w:b/>
          <w:bCs/>
          <w:sz w:val="24"/>
          <w:szCs w:val="24"/>
          <w:lang w:val="pt-BR"/>
        </w:rPr>
        <w:t>RESOLVE:</w:t>
      </w:r>
    </w:p>
    <w:p w:rsidR="00C23B9E" w:rsidRPr="00C32548" w:rsidRDefault="00C23B9E" w:rsidP="0067225A">
      <w:pPr>
        <w:spacing w:after="120" w:line="240" w:lineRule="auto"/>
        <w:jc w:val="both"/>
        <w:rPr>
          <w:rFonts w:ascii="Times New Roman" w:hAnsi="Times New Roman" w:cs="Times New Roman"/>
          <w:b/>
          <w:bCs/>
          <w:sz w:val="24"/>
          <w:szCs w:val="24"/>
          <w:lang w:val="pt-BR"/>
        </w:rPr>
      </w:pPr>
    </w:p>
    <w:p w:rsidR="00C23B9E" w:rsidRPr="000F4BB7" w:rsidRDefault="00C23B9E" w:rsidP="0067225A">
      <w:pPr>
        <w:spacing w:after="120" w:line="240" w:lineRule="auto"/>
        <w:jc w:val="both"/>
        <w:rPr>
          <w:rFonts w:ascii="Times New Roman" w:hAnsi="Times New Roman" w:cs="Times New Roman"/>
          <w:sz w:val="24"/>
          <w:szCs w:val="24"/>
          <w:lang w:val="pt-BR"/>
        </w:rPr>
      </w:pPr>
      <w:r w:rsidRPr="00C32548">
        <w:rPr>
          <w:rFonts w:ascii="Times New Roman" w:hAnsi="Times New Roman" w:cs="Times New Roman"/>
          <w:sz w:val="24"/>
          <w:szCs w:val="24"/>
          <w:lang w:val="pt-BR"/>
        </w:rPr>
        <w:t xml:space="preserve">Aprovar </w:t>
      </w:r>
      <w:r w:rsidRPr="00C32548">
        <w:rPr>
          <w:rFonts w:ascii="Times New Roman" w:hAnsi="Times New Roman" w:cs="Times New Roman"/>
          <w:b/>
          <w:bCs/>
          <w:sz w:val="24"/>
          <w:szCs w:val="24"/>
          <w:lang w:val="pt-BR"/>
        </w:rPr>
        <w:t>AD REFERENDUM</w:t>
      </w:r>
      <w:r>
        <w:rPr>
          <w:rFonts w:ascii="Times New Roman" w:hAnsi="Times New Roman" w:cs="Times New Roman"/>
          <w:b/>
          <w:bCs/>
          <w:sz w:val="24"/>
          <w:szCs w:val="24"/>
          <w:lang w:val="pt-BR"/>
        </w:rPr>
        <w:t xml:space="preserve"> </w:t>
      </w:r>
      <w:r w:rsidRPr="000F4BB7">
        <w:rPr>
          <w:rFonts w:ascii="Times New Roman" w:hAnsi="Times New Roman" w:cs="Times New Roman"/>
          <w:sz w:val="24"/>
          <w:szCs w:val="24"/>
          <w:lang w:val="pt-BR"/>
        </w:rPr>
        <w:t>os seguintes encaminhamentos:</w:t>
      </w:r>
    </w:p>
    <w:p w:rsidR="00C23B9E" w:rsidRDefault="00C23B9E" w:rsidP="0067225A">
      <w:pPr>
        <w:spacing w:after="120" w:line="240" w:lineRule="auto"/>
        <w:jc w:val="both"/>
        <w:rPr>
          <w:rStyle w:val="apple-converted-space"/>
          <w:rFonts w:ascii="Times New Roman" w:hAnsi="Times New Roman" w:cs="Times New Roman"/>
          <w:sz w:val="24"/>
          <w:szCs w:val="24"/>
          <w:shd w:val="clear" w:color="auto" w:fill="FFFFFF"/>
          <w:lang w:val="pt-BR"/>
        </w:rPr>
      </w:pPr>
      <w:r>
        <w:rPr>
          <w:rFonts w:ascii="Times New Roman" w:hAnsi="Times New Roman" w:cs="Times New Roman"/>
          <w:b/>
          <w:bCs/>
          <w:sz w:val="24"/>
          <w:szCs w:val="24"/>
          <w:lang w:val="pt-BR"/>
        </w:rPr>
        <w:t xml:space="preserve">Art. 1º. </w:t>
      </w:r>
      <w:r w:rsidRPr="000F4BB7">
        <w:rPr>
          <w:rFonts w:ascii="Times New Roman" w:hAnsi="Times New Roman" w:cs="Times New Roman"/>
          <w:sz w:val="24"/>
          <w:szCs w:val="24"/>
          <w:lang w:val="pt-BR"/>
        </w:rPr>
        <w:t>Que o Conselho Estadual de Saúde</w:t>
      </w:r>
      <w:r>
        <w:rPr>
          <w:rFonts w:ascii="Times New Roman" w:hAnsi="Times New Roman" w:cs="Times New Roman"/>
          <w:sz w:val="24"/>
          <w:szCs w:val="24"/>
          <w:lang w:val="pt-BR"/>
        </w:rPr>
        <w:t>/CES/AL</w:t>
      </w:r>
      <w:r w:rsidRPr="000F4BB7">
        <w:rPr>
          <w:rFonts w:ascii="Times New Roman" w:hAnsi="Times New Roman" w:cs="Times New Roman"/>
          <w:sz w:val="24"/>
          <w:szCs w:val="24"/>
          <w:lang w:val="pt-BR"/>
        </w:rPr>
        <w:t xml:space="preserve"> constitua uma Comissão Interinstitucional</w:t>
      </w:r>
      <w:r>
        <w:rPr>
          <w:rFonts w:ascii="Times New Roman" w:hAnsi="Times New Roman" w:cs="Times New Roman"/>
          <w:sz w:val="24"/>
          <w:szCs w:val="24"/>
          <w:lang w:val="pt-BR"/>
        </w:rPr>
        <w:t xml:space="preserve"> para revisar o </w:t>
      </w:r>
      <w:r w:rsidRPr="00C32548">
        <w:rPr>
          <w:rFonts w:ascii="Times New Roman" w:hAnsi="Times New Roman" w:cs="Times New Roman"/>
          <w:sz w:val="24"/>
          <w:szCs w:val="24"/>
          <w:lang w:val="pt-BR"/>
        </w:rPr>
        <w:t>Plano Estadual de Oncologia do Estado de Alagoas</w:t>
      </w:r>
      <w:r w:rsidRPr="000F4BB7">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a ser </w:t>
      </w:r>
      <w:r w:rsidRPr="000F4BB7">
        <w:rPr>
          <w:rFonts w:ascii="Times New Roman" w:hAnsi="Times New Roman" w:cs="Times New Roman"/>
          <w:sz w:val="24"/>
          <w:szCs w:val="24"/>
          <w:lang w:val="pt-BR"/>
        </w:rPr>
        <w:t>composta pela Secretaria de Estado da Saúde</w:t>
      </w:r>
      <w:r>
        <w:rPr>
          <w:rFonts w:ascii="Times New Roman" w:hAnsi="Times New Roman" w:cs="Times New Roman"/>
          <w:sz w:val="24"/>
          <w:szCs w:val="24"/>
          <w:lang w:val="pt-BR"/>
        </w:rPr>
        <w:t>/SESAU</w:t>
      </w:r>
      <w:r w:rsidRPr="000F4BB7">
        <w:rPr>
          <w:rFonts w:ascii="Times New Roman" w:hAnsi="Times New Roman" w:cs="Times New Roman"/>
          <w:sz w:val="24"/>
          <w:szCs w:val="24"/>
          <w:lang w:val="pt-BR"/>
        </w:rPr>
        <w:t>, Conselheiros Estaduais de Saúde, Conselho de Secretários Municipais de Saúde/</w:t>
      </w:r>
      <w:r>
        <w:rPr>
          <w:rFonts w:ascii="Times New Roman" w:hAnsi="Times New Roman" w:cs="Times New Roman"/>
          <w:sz w:val="24"/>
          <w:szCs w:val="24"/>
          <w:lang w:val="pt-BR"/>
        </w:rPr>
        <w:t>COSEMS</w:t>
      </w:r>
      <w:r w:rsidRPr="000F4BB7">
        <w:rPr>
          <w:rFonts w:ascii="Times New Roman" w:hAnsi="Times New Roman" w:cs="Times New Roman"/>
          <w:sz w:val="24"/>
          <w:szCs w:val="24"/>
          <w:lang w:val="pt-BR"/>
        </w:rPr>
        <w:t xml:space="preserve">, e representante dos </w:t>
      </w:r>
      <w:r w:rsidRPr="000F4BB7">
        <w:rPr>
          <w:rStyle w:val="apple-converted-space"/>
          <w:rFonts w:ascii="Times New Roman" w:hAnsi="Times New Roman" w:cs="Times New Roman"/>
          <w:sz w:val="24"/>
          <w:szCs w:val="24"/>
          <w:shd w:val="clear" w:color="auto" w:fill="FFFFFF"/>
          <w:lang w:val="pt-BR"/>
        </w:rPr>
        <w:t>Hospitais que prestam assistência na área de oncologia</w:t>
      </w:r>
      <w:r>
        <w:rPr>
          <w:rStyle w:val="apple-converted-space"/>
          <w:rFonts w:ascii="Times New Roman" w:hAnsi="Times New Roman" w:cs="Times New Roman"/>
          <w:sz w:val="24"/>
          <w:szCs w:val="24"/>
          <w:shd w:val="clear" w:color="auto" w:fill="FFFFFF"/>
          <w:lang w:val="pt-BR"/>
        </w:rPr>
        <w:t>;</w:t>
      </w:r>
    </w:p>
    <w:p w:rsidR="00C23B9E" w:rsidRDefault="00C23B9E" w:rsidP="006163B4">
      <w:pPr>
        <w:spacing w:after="120" w:line="240"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Art. 2º.</w:t>
      </w:r>
      <w:r w:rsidRPr="00CF23F6">
        <w:rPr>
          <w:rFonts w:ascii="Times New Roman" w:hAnsi="Times New Roman" w:cs="Times New Roman"/>
          <w:sz w:val="24"/>
          <w:szCs w:val="24"/>
          <w:lang w:val="pt-BR"/>
        </w:rPr>
        <w:t>Que a</w:t>
      </w:r>
      <w:r>
        <w:rPr>
          <w:rFonts w:ascii="Times New Roman" w:hAnsi="Times New Roman" w:cs="Times New Roman"/>
          <w:sz w:val="24"/>
          <w:szCs w:val="24"/>
          <w:lang w:val="pt-BR"/>
        </w:rPr>
        <w:t xml:space="preserve"> </w:t>
      </w:r>
      <w:r w:rsidRPr="000F4BB7">
        <w:rPr>
          <w:rFonts w:ascii="Times New Roman" w:hAnsi="Times New Roman" w:cs="Times New Roman"/>
          <w:sz w:val="24"/>
          <w:szCs w:val="24"/>
          <w:lang w:val="pt-BR"/>
        </w:rPr>
        <w:t>Secretaria de Estado da Saúde</w:t>
      </w:r>
      <w:r>
        <w:rPr>
          <w:rFonts w:ascii="Times New Roman" w:hAnsi="Times New Roman" w:cs="Times New Roman"/>
          <w:sz w:val="24"/>
          <w:szCs w:val="24"/>
          <w:lang w:val="pt-BR"/>
        </w:rPr>
        <w:t xml:space="preserve">/SESAU encaminhe ao CES/AL prestação de contas sobre a utilização dos recursos financeiros destinados pela Portaria MS/GM nº 528, de 30/03/2016, e cópias do </w:t>
      </w:r>
      <w:r w:rsidRPr="00C32548">
        <w:rPr>
          <w:rFonts w:ascii="Times New Roman" w:hAnsi="Times New Roman" w:cs="Times New Roman"/>
          <w:sz w:val="24"/>
          <w:szCs w:val="24"/>
          <w:lang w:val="pt-BR"/>
        </w:rPr>
        <w:t>Plano Estadual de Oncologia do Estado de Alagoas</w:t>
      </w:r>
      <w:r>
        <w:rPr>
          <w:rFonts w:ascii="Times New Roman" w:hAnsi="Times New Roman" w:cs="Times New Roman"/>
          <w:sz w:val="24"/>
          <w:szCs w:val="24"/>
          <w:lang w:val="pt-BR"/>
        </w:rPr>
        <w:t>, e Resolução CIB que deliberou sobre os recursos a serem repassados aos Fundos Municipais de Saúde de Arapiraca e Maceió;</w:t>
      </w:r>
    </w:p>
    <w:p w:rsidR="00C23B9E" w:rsidRPr="000F4BB7" w:rsidRDefault="00C23B9E" w:rsidP="0067225A">
      <w:pPr>
        <w:spacing w:after="120" w:line="240"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Art. 3º. </w:t>
      </w:r>
      <w:r w:rsidRPr="006163B4">
        <w:rPr>
          <w:rFonts w:ascii="Times New Roman" w:hAnsi="Times New Roman" w:cs="Times New Roman"/>
          <w:sz w:val="24"/>
          <w:szCs w:val="24"/>
          <w:lang w:val="pt-BR"/>
        </w:rPr>
        <w:t>Que</w:t>
      </w:r>
      <w:r>
        <w:rPr>
          <w:rFonts w:ascii="Times New Roman" w:hAnsi="Times New Roman" w:cs="Times New Roman"/>
          <w:sz w:val="24"/>
          <w:szCs w:val="24"/>
          <w:lang w:val="pt-BR"/>
        </w:rPr>
        <w:t xml:space="preserve"> as Secretarias Municipais de Saúde de Maceió e Arapiraca encaminhem ao CES/AL, prestação de contas sobre a utilização dos recursos financeiros destinados a oncologia e a produção do ano de 2017 dos hospitais conveniados.</w:t>
      </w:r>
    </w:p>
    <w:p w:rsidR="00C23B9E" w:rsidRPr="00C32548" w:rsidRDefault="00C23B9E" w:rsidP="0067225A">
      <w:pPr>
        <w:spacing w:after="120" w:line="240" w:lineRule="auto"/>
        <w:rPr>
          <w:rFonts w:ascii="Times New Roman" w:hAnsi="Times New Roman" w:cs="Times New Roman"/>
          <w:sz w:val="24"/>
          <w:szCs w:val="24"/>
          <w:lang w:val="pt-BR"/>
        </w:rPr>
      </w:pPr>
    </w:p>
    <w:p w:rsidR="00C23B9E" w:rsidRPr="00C32548" w:rsidRDefault="00C23B9E" w:rsidP="0067225A">
      <w:pPr>
        <w:spacing w:after="120" w:line="240" w:lineRule="auto"/>
        <w:rPr>
          <w:rFonts w:ascii="Times New Roman" w:hAnsi="Times New Roman" w:cs="Times New Roman"/>
          <w:sz w:val="24"/>
          <w:szCs w:val="24"/>
          <w:lang w:val="pt-BR"/>
        </w:rPr>
      </w:pPr>
    </w:p>
    <w:p w:rsidR="00C23B9E" w:rsidRDefault="00C23B9E" w:rsidP="0067225A">
      <w:pPr>
        <w:spacing w:after="120" w:line="240" w:lineRule="auto"/>
        <w:rPr>
          <w:rFonts w:ascii="Times New Roman" w:hAnsi="Times New Roman" w:cs="Times New Roman"/>
          <w:sz w:val="24"/>
          <w:szCs w:val="24"/>
          <w:lang w:val="pt-BR"/>
        </w:rPr>
      </w:pPr>
    </w:p>
    <w:p w:rsidR="00C23B9E" w:rsidRPr="00C32548" w:rsidRDefault="00C23B9E" w:rsidP="0067225A">
      <w:pPr>
        <w:spacing w:after="120" w:line="240" w:lineRule="auto"/>
        <w:rPr>
          <w:rFonts w:ascii="Times New Roman" w:hAnsi="Times New Roman" w:cs="Times New Roman"/>
          <w:sz w:val="24"/>
          <w:szCs w:val="24"/>
          <w:lang w:val="pt-BR"/>
        </w:rPr>
      </w:pPr>
    </w:p>
    <w:p w:rsidR="00C23B9E" w:rsidRPr="00C32548" w:rsidRDefault="00C23B9E" w:rsidP="0067225A">
      <w:pPr>
        <w:spacing w:after="120" w:line="240" w:lineRule="auto"/>
        <w:jc w:val="center"/>
        <w:rPr>
          <w:rFonts w:ascii="Times New Roman" w:hAnsi="Times New Roman" w:cs="Times New Roman"/>
          <w:b/>
          <w:bCs/>
          <w:sz w:val="24"/>
          <w:szCs w:val="24"/>
          <w:lang w:val="pt-BR"/>
        </w:rPr>
      </w:pPr>
      <w:r w:rsidRPr="00C32548">
        <w:rPr>
          <w:rFonts w:ascii="Times New Roman" w:hAnsi="Times New Roman" w:cs="Times New Roman"/>
          <w:b/>
          <w:bCs/>
          <w:sz w:val="24"/>
          <w:szCs w:val="24"/>
          <w:lang w:val="pt-BR"/>
        </w:rPr>
        <w:t>JESONIAS DA SILVA</w:t>
      </w:r>
    </w:p>
    <w:p w:rsidR="00C23B9E" w:rsidRPr="00C32548" w:rsidRDefault="00C23B9E" w:rsidP="0067225A">
      <w:pPr>
        <w:spacing w:after="120" w:line="240" w:lineRule="auto"/>
        <w:jc w:val="center"/>
        <w:rPr>
          <w:rFonts w:ascii="Times New Roman" w:hAnsi="Times New Roman" w:cs="Times New Roman"/>
          <w:sz w:val="24"/>
          <w:szCs w:val="24"/>
          <w:lang w:val="pt-BR"/>
        </w:rPr>
      </w:pPr>
      <w:r w:rsidRPr="00C32548">
        <w:rPr>
          <w:rFonts w:ascii="Times New Roman" w:hAnsi="Times New Roman" w:cs="Times New Roman"/>
          <w:sz w:val="24"/>
          <w:szCs w:val="24"/>
          <w:lang w:val="pt-BR"/>
        </w:rPr>
        <w:t>Presidente do Conselho Estadual de Saúde de Alagoas</w:t>
      </w:r>
    </w:p>
    <w:p w:rsidR="00C23B9E" w:rsidRPr="00C32548" w:rsidRDefault="00C23B9E" w:rsidP="0067225A">
      <w:pPr>
        <w:spacing w:after="120" w:line="240" w:lineRule="auto"/>
        <w:jc w:val="center"/>
        <w:rPr>
          <w:rFonts w:ascii="Times New Roman" w:hAnsi="Times New Roman" w:cs="Times New Roman"/>
          <w:sz w:val="24"/>
          <w:szCs w:val="24"/>
          <w:lang w:val="pt-BR"/>
        </w:rPr>
      </w:pPr>
    </w:p>
    <w:p w:rsidR="00C23B9E" w:rsidRPr="00C32548" w:rsidRDefault="00C23B9E" w:rsidP="0067225A">
      <w:pPr>
        <w:spacing w:after="120" w:line="240" w:lineRule="auto"/>
        <w:jc w:val="both"/>
        <w:rPr>
          <w:rFonts w:ascii="Times New Roman" w:hAnsi="Times New Roman" w:cs="Times New Roman"/>
          <w:sz w:val="24"/>
          <w:szCs w:val="24"/>
          <w:lang w:val="pt-BR"/>
        </w:rPr>
      </w:pPr>
      <w:r w:rsidRPr="00C32548">
        <w:rPr>
          <w:rFonts w:ascii="Times New Roman" w:hAnsi="Times New Roman" w:cs="Times New Roman"/>
          <w:sz w:val="24"/>
          <w:szCs w:val="24"/>
          <w:lang w:val="pt-BR"/>
        </w:rPr>
        <w:t>Homologo à Resolução CES/AL nº 049de 17 de outubro de 2017, nos termos da Lei nº 8.142, de 28 de dezembro de 1990 e da Resolução nº 453, do Conselho Nacional de Saúde, de 10 de maio de 2012.</w:t>
      </w:r>
    </w:p>
    <w:p w:rsidR="00C23B9E" w:rsidRPr="00C32548" w:rsidRDefault="00C23B9E" w:rsidP="0067225A">
      <w:pPr>
        <w:spacing w:after="120" w:line="240" w:lineRule="auto"/>
        <w:jc w:val="both"/>
        <w:rPr>
          <w:rFonts w:ascii="Times New Roman" w:hAnsi="Times New Roman" w:cs="Times New Roman"/>
          <w:sz w:val="24"/>
          <w:szCs w:val="24"/>
          <w:lang w:val="pt-BR"/>
        </w:rPr>
      </w:pPr>
    </w:p>
    <w:p w:rsidR="00C23B9E" w:rsidRPr="00C32548" w:rsidRDefault="00C23B9E" w:rsidP="0067225A">
      <w:pPr>
        <w:spacing w:after="120" w:line="240" w:lineRule="auto"/>
        <w:jc w:val="both"/>
        <w:rPr>
          <w:rFonts w:ascii="Times New Roman" w:hAnsi="Times New Roman" w:cs="Times New Roman"/>
          <w:sz w:val="24"/>
          <w:szCs w:val="24"/>
          <w:lang w:val="pt-BR"/>
        </w:rPr>
      </w:pPr>
    </w:p>
    <w:p w:rsidR="00C23B9E" w:rsidRPr="00C32548" w:rsidRDefault="00C23B9E" w:rsidP="0067225A">
      <w:pPr>
        <w:spacing w:after="120" w:line="240" w:lineRule="auto"/>
        <w:jc w:val="center"/>
        <w:rPr>
          <w:rFonts w:ascii="Times New Roman" w:hAnsi="Times New Roman" w:cs="Times New Roman"/>
          <w:b/>
          <w:bCs/>
          <w:sz w:val="24"/>
          <w:szCs w:val="24"/>
          <w:lang w:val="pt-BR"/>
        </w:rPr>
      </w:pPr>
      <w:r w:rsidRPr="00C32548">
        <w:rPr>
          <w:rFonts w:ascii="Times New Roman" w:hAnsi="Times New Roman" w:cs="Times New Roman"/>
          <w:b/>
          <w:bCs/>
          <w:sz w:val="24"/>
          <w:szCs w:val="24"/>
          <w:lang w:val="pt-BR"/>
        </w:rPr>
        <w:t>CARLOS CHRISTIAN REIS TEIXEIRA</w:t>
      </w:r>
    </w:p>
    <w:p w:rsidR="00C23B9E" w:rsidRPr="00C32548" w:rsidRDefault="00C23B9E" w:rsidP="0067225A">
      <w:pPr>
        <w:spacing w:after="120" w:line="240" w:lineRule="auto"/>
        <w:jc w:val="center"/>
        <w:rPr>
          <w:rFonts w:ascii="Times New Roman" w:hAnsi="Times New Roman" w:cs="Times New Roman"/>
          <w:sz w:val="24"/>
          <w:szCs w:val="24"/>
          <w:lang w:val="pt-BR"/>
        </w:rPr>
      </w:pPr>
      <w:r w:rsidRPr="00C32548">
        <w:rPr>
          <w:rFonts w:ascii="Times New Roman" w:hAnsi="Times New Roman" w:cs="Times New Roman"/>
          <w:sz w:val="24"/>
          <w:szCs w:val="24"/>
          <w:lang w:val="pt-BR"/>
        </w:rPr>
        <w:t>Secretário de Estado da Saúde de Alagoas</w:t>
      </w:r>
    </w:p>
    <w:p w:rsidR="00C23B9E" w:rsidRPr="00C32548" w:rsidRDefault="00C23B9E" w:rsidP="0067225A">
      <w:pPr>
        <w:spacing w:after="120" w:line="240" w:lineRule="auto"/>
        <w:jc w:val="center"/>
        <w:rPr>
          <w:rFonts w:ascii="Times New Roman" w:hAnsi="Times New Roman" w:cs="Times New Roman"/>
          <w:sz w:val="24"/>
          <w:szCs w:val="24"/>
          <w:lang w:val="pt-BR"/>
        </w:rPr>
      </w:pPr>
    </w:p>
    <w:p w:rsidR="00C23B9E" w:rsidRPr="00C32548" w:rsidRDefault="00C23B9E" w:rsidP="0067225A">
      <w:pPr>
        <w:spacing w:after="120" w:line="240" w:lineRule="auto"/>
        <w:jc w:val="both"/>
        <w:rPr>
          <w:rFonts w:ascii="Times New Roman" w:hAnsi="Times New Roman" w:cs="Times New Roman"/>
          <w:b/>
          <w:bCs/>
          <w:sz w:val="24"/>
          <w:szCs w:val="24"/>
          <w:lang w:val="pt-BR"/>
        </w:rPr>
      </w:pPr>
    </w:p>
    <w:sectPr w:rsidR="00C23B9E" w:rsidRPr="00C32548" w:rsidSect="000F4BB7">
      <w:headerReference w:type="default" r:id="rId7"/>
      <w:footerReference w:type="default" r:id="rId8"/>
      <w:pgSz w:w="12240" w:h="15840"/>
      <w:pgMar w:top="1134" w:right="1418"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3B9E" w:rsidRDefault="00C23B9E" w:rsidP="003051C2">
      <w:pPr>
        <w:spacing w:after="0" w:line="240" w:lineRule="auto"/>
      </w:pPr>
      <w:r>
        <w:separator/>
      </w:r>
    </w:p>
  </w:endnote>
  <w:endnote w:type="continuationSeparator" w:id="1">
    <w:p w:rsidR="00C23B9E" w:rsidRDefault="00C23B9E" w:rsidP="00305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9E" w:rsidRDefault="00C23B9E">
    <w:pPr>
      <w:pStyle w:val="Footer"/>
      <w:jc w:val="right"/>
    </w:pPr>
    <w:fldSimple w:instr="PAGE   \* MERGEFORMAT">
      <w:r w:rsidRPr="00CF1FE5">
        <w:rPr>
          <w:noProof/>
          <w:lang w:val="pt-BR"/>
        </w:rPr>
        <w:t>1</w:t>
      </w:r>
    </w:fldSimple>
  </w:p>
  <w:p w:rsidR="00C23B9E" w:rsidRDefault="00C23B9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3B9E" w:rsidRDefault="00C23B9E" w:rsidP="003051C2">
      <w:pPr>
        <w:spacing w:after="0" w:line="240" w:lineRule="auto"/>
      </w:pPr>
      <w:r>
        <w:separator/>
      </w:r>
    </w:p>
  </w:footnote>
  <w:footnote w:type="continuationSeparator" w:id="1">
    <w:p w:rsidR="00C23B9E" w:rsidRDefault="00C23B9E" w:rsidP="003051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B9E" w:rsidRPr="00C32548" w:rsidRDefault="00C23B9E" w:rsidP="003051C2">
    <w:pPr>
      <w:pStyle w:val="Header"/>
      <w:spacing w:after="120"/>
      <w:jc w:val="center"/>
      <w:rPr>
        <w:b/>
        <w:bCs/>
        <w:color w:val="000000"/>
      </w:rPr>
    </w:pPr>
    <w:r w:rsidRPr="005B7027">
      <w:rPr>
        <w:b/>
        <w:bCs/>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46.5pt;height:48.75pt;visibility:visible">
          <v:imagedata r:id="rId1" o:title="" blacklevel="11796f"/>
        </v:shape>
      </w:pict>
    </w:r>
  </w:p>
  <w:p w:rsidR="00C23B9E" w:rsidRPr="00C32548" w:rsidRDefault="00C23B9E" w:rsidP="003051C2">
    <w:pPr>
      <w:tabs>
        <w:tab w:val="center" w:pos="3726"/>
      </w:tabs>
      <w:spacing w:after="120" w:line="240" w:lineRule="auto"/>
      <w:jc w:val="center"/>
      <w:rPr>
        <w:rFonts w:ascii="Times New Roman" w:hAnsi="Times New Roman" w:cs="Times New Roman"/>
        <w:color w:val="000000"/>
        <w:sz w:val="24"/>
        <w:szCs w:val="24"/>
        <w:lang w:val="pt-BR"/>
      </w:rPr>
    </w:pPr>
    <w:r w:rsidRPr="00C32548">
      <w:rPr>
        <w:rFonts w:ascii="Times New Roman" w:hAnsi="Times New Roman" w:cs="Times New Roman"/>
        <w:color w:val="000000"/>
        <w:sz w:val="24"/>
        <w:szCs w:val="24"/>
        <w:lang w:val="pt-BR"/>
      </w:rPr>
      <w:t>ESTADO DE ALAGOAS</w:t>
    </w:r>
  </w:p>
  <w:p w:rsidR="00C23B9E" w:rsidRPr="00C32548" w:rsidRDefault="00C23B9E" w:rsidP="003051C2">
    <w:pPr>
      <w:tabs>
        <w:tab w:val="center" w:pos="3726"/>
      </w:tabs>
      <w:spacing w:after="120" w:line="240" w:lineRule="auto"/>
      <w:jc w:val="center"/>
      <w:rPr>
        <w:rFonts w:ascii="Times New Roman" w:hAnsi="Times New Roman" w:cs="Times New Roman"/>
        <w:sz w:val="24"/>
        <w:szCs w:val="24"/>
        <w:lang w:val="pt-BR"/>
      </w:rPr>
    </w:pPr>
    <w:r w:rsidRPr="00C32548">
      <w:rPr>
        <w:rFonts w:ascii="Times New Roman" w:hAnsi="Times New Roman" w:cs="Times New Roman"/>
        <w:sz w:val="24"/>
        <w:szCs w:val="24"/>
        <w:lang w:val="pt-BR"/>
      </w:rPr>
      <w:t>CONSELHO ESTADUAL DE SAÚDE – CES/AL</w:t>
    </w:r>
  </w:p>
  <w:p w:rsidR="00C23B9E" w:rsidRPr="003051C2" w:rsidRDefault="00C23B9E">
    <w:pPr>
      <w:pStyle w:val="Header"/>
      <w:rPr>
        <w:lang/>
      </w:rPr>
    </w:pPr>
  </w:p>
  <w:p w:rsidR="00C23B9E" w:rsidRPr="003051C2" w:rsidRDefault="00C23B9E">
    <w:pPr>
      <w:pStyle w:val="Header"/>
      <w:rPr>
        <w:lan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B7AD6"/>
    <w:multiLevelType w:val="hybridMultilevel"/>
    <w:tmpl w:val="8B7EDB78"/>
    <w:lvl w:ilvl="0" w:tplc="3126CF50">
      <w:start w:val="1"/>
      <w:numFmt w:val="bullet"/>
      <w:lvlText w:val="•"/>
      <w:lvlJc w:val="left"/>
      <w:pPr>
        <w:tabs>
          <w:tab w:val="num" w:pos="720"/>
        </w:tabs>
        <w:ind w:left="720" w:hanging="360"/>
      </w:pPr>
      <w:rPr>
        <w:rFonts w:ascii="Arial" w:hAnsi="Arial" w:cs="Arial" w:hint="default"/>
      </w:rPr>
    </w:lvl>
    <w:lvl w:ilvl="1" w:tplc="BFBE971C">
      <w:start w:val="1"/>
      <w:numFmt w:val="bullet"/>
      <w:lvlText w:val="•"/>
      <w:lvlJc w:val="left"/>
      <w:pPr>
        <w:tabs>
          <w:tab w:val="num" w:pos="1440"/>
        </w:tabs>
        <w:ind w:left="1440" w:hanging="360"/>
      </w:pPr>
      <w:rPr>
        <w:rFonts w:ascii="Arial" w:hAnsi="Arial" w:cs="Arial" w:hint="default"/>
      </w:rPr>
    </w:lvl>
    <w:lvl w:ilvl="2" w:tplc="8EC219D6">
      <w:start w:val="1"/>
      <w:numFmt w:val="bullet"/>
      <w:lvlText w:val="•"/>
      <w:lvlJc w:val="left"/>
      <w:pPr>
        <w:tabs>
          <w:tab w:val="num" w:pos="2160"/>
        </w:tabs>
        <w:ind w:left="2160" w:hanging="360"/>
      </w:pPr>
      <w:rPr>
        <w:rFonts w:ascii="Arial" w:hAnsi="Arial" w:cs="Arial" w:hint="default"/>
      </w:rPr>
    </w:lvl>
    <w:lvl w:ilvl="3" w:tplc="B04E4E2C">
      <w:start w:val="1"/>
      <w:numFmt w:val="bullet"/>
      <w:lvlText w:val="•"/>
      <w:lvlJc w:val="left"/>
      <w:pPr>
        <w:tabs>
          <w:tab w:val="num" w:pos="2880"/>
        </w:tabs>
        <w:ind w:left="2880" w:hanging="360"/>
      </w:pPr>
      <w:rPr>
        <w:rFonts w:ascii="Arial" w:hAnsi="Arial" w:cs="Arial" w:hint="default"/>
      </w:rPr>
    </w:lvl>
    <w:lvl w:ilvl="4" w:tplc="82EE70DE">
      <w:start w:val="1"/>
      <w:numFmt w:val="bullet"/>
      <w:lvlText w:val="•"/>
      <w:lvlJc w:val="left"/>
      <w:pPr>
        <w:tabs>
          <w:tab w:val="num" w:pos="3600"/>
        </w:tabs>
        <w:ind w:left="3600" w:hanging="360"/>
      </w:pPr>
      <w:rPr>
        <w:rFonts w:ascii="Arial" w:hAnsi="Arial" w:cs="Arial" w:hint="default"/>
      </w:rPr>
    </w:lvl>
    <w:lvl w:ilvl="5" w:tplc="74A43138">
      <w:start w:val="1"/>
      <w:numFmt w:val="bullet"/>
      <w:lvlText w:val="•"/>
      <w:lvlJc w:val="left"/>
      <w:pPr>
        <w:tabs>
          <w:tab w:val="num" w:pos="4320"/>
        </w:tabs>
        <w:ind w:left="4320" w:hanging="360"/>
      </w:pPr>
      <w:rPr>
        <w:rFonts w:ascii="Arial" w:hAnsi="Arial" w:cs="Arial" w:hint="default"/>
      </w:rPr>
    </w:lvl>
    <w:lvl w:ilvl="6" w:tplc="7AFECD94">
      <w:start w:val="1"/>
      <w:numFmt w:val="bullet"/>
      <w:lvlText w:val="•"/>
      <w:lvlJc w:val="left"/>
      <w:pPr>
        <w:tabs>
          <w:tab w:val="num" w:pos="5040"/>
        </w:tabs>
        <w:ind w:left="5040" w:hanging="360"/>
      </w:pPr>
      <w:rPr>
        <w:rFonts w:ascii="Arial" w:hAnsi="Arial" w:cs="Arial" w:hint="default"/>
      </w:rPr>
    </w:lvl>
    <w:lvl w:ilvl="7" w:tplc="447CB8F8">
      <w:start w:val="1"/>
      <w:numFmt w:val="bullet"/>
      <w:lvlText w:val="•"/>
      <w:lvlJc w:val="left"/>
      <w:pPr>
        <w:tabs>
          <w:tab w:val="num" w:pos="5760"/>
        </w:tabs>
        <w:ind w:left="5760" w:hanging="360"/>
      </w:pPr>
      <w:rPr>
        <w:rFonts w:ascii="Arial" w:hAnsi="Arial" w:cs="Arial" w:hint="default"/>
      </w:rPr>
    </w:lvl>
    <w:lvl w:ilvl="8" w:tplc="AFF6F91C">
      <w:start w:val="1"/>
      <w:numFmt w:val="bullet"/>
      <w:lvlText w:val="•"/>
      <w:lvlJc w:val="left"/>
      <w:pPr>
        <w:tabs>
          <w:tab w:val="num" w:pos="6480"/>
        </w:tabs>
        <w:ind w:left="6480" w:hanging="360"/>
      </w:pPr>
      <w:rPr>
        <w:rFonts w:ascii="Arial" w:hAnsi="Arial" w:cs="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714DC"/>
    <w:rsid w:val="000714DC"/>
    <w:rsid w:val="000A1861"/>
    <w:rsid w:val="000F4BB7"/>
    <w:rsid w:val="001074DF"/>
    <w:rsid w:val="001B1DF9"/>
    <w:rsid w:val="001E12AC"/>
    <w:rsid w:val="0020060D"/>
    <w:rsid w:val="00256FE7"/>
    <w:rsid w:val="002D411C"/>
    <w:rsid w:val="002D7EE1"/>
    <w:rsid w:val="002E5B71"/>
    <w:rsid w:val="003051C2"/>
    <w:rsid w:val="00312ED8"/>
    <w:rsid w:val="00321033"/>
    <w:rsid w:val="003462F3"/>
    <w:rsid w:val="00361795"/>
    <w:rsid w:val="00394E6C"/>
    <w:rsid w:val="003A780B"/>
    <w:rsid w:val="003C6FEA"/>
    <w:rsid w:val="003E6C54"/>
    <w:rsid w:val="0044668A"/>
    <w:rsid w:val="00456FD1"/>
    <w:rsid w:val="00581045"/>
    <w:rsid w:val="005B7027"/>
    <w:rsid w:val="006163B4"/>
    <w:rsid w:val="00643075"/>
    <w:rsid w:val="0067225A"/>
    <w:rsid w:val="006851EC"/>
    <w:rsid w:val="00727C19"/>
    <w:rsid w:val="00730D43"/>
    <w:rsid w:val="00737AE6"/>
    <w:rsid w:val="007C4412"/>
    <w:rsid w:val="007D138A"/>
    <w:rsid w:val="007E2C01"/>
    <w:rsid w:val="008479B0"/>
    <w:rsid w:val="008545F9"/>
    <w:rsid w:val="008A087A"/>
    <w:rsid w:val="008D684F"/>
    <w:rsid w:val="0090349E"/>
    <w:rsid w:val="009276FA"/>
    <w:rsid w:val="00932C18"/>
    <w:rsid w:val="00983A72"/>
    <w:rsid w:val="009D050C"/>
    <w:rsid w:val="009F59B2"/>
    <w:rsid w:val="00A35E10"/>
    <w:rsid w:val="00A47880"/>
    <w:rsid w:val="00A85944"/>
    <w:rsid w:val="00B37800"/>
    <w:rsid w:val="00BB7B70"/>
    <w:rsid w:val="00BF7847"/>
    <w:rsid w:val="00C23B9E"/>
    <w:rsid w:val="00C32548"/>
    <w:rsid w:val="00CE47A5"/>
    <w:rsid w:val="00CF1FE5"/>
    <w:rsid w:val="00CF23F6"/>
    <w:rsid w:val="00D1047D"/>
    <w:rsid w:val="00D91917"/>
    <w:rsid w:val="00E24745"/>
    <w:rsid w:val="00E47162"/>
    <w:rsid w:val="00E915C1"/>
    <w:rsid w:val="00F11D28"/>
    <w:rsid w:val="00F25877"/>
    <w:rsid w:val="00F422DF"/>
    <w:rsid w:val="00F50844"/>
    <w:rsid w:val="00FC6447"/>
    <w:rsid w:val="00FD580E"/>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80B"/>
    <w:pPr>
      <w:spacing w:after="160" w:line="259" w:lineRule="auto"/>
    </w:pPr>
    <w:rPr>
      <w:rFonts w:cs="Calibri"/>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0D43"/>
    <w:pPr>
      <w:tabs>
        <w:tab w:val="center" w:pos="4419"/>
        <w:tab w:val="right" w:pos="8838"/>
      </w:tabs>
      <w:spacing w:after="0" w:line="240" w:lineRule="auto"/>
    </w:pPr>
    <w:rPr>
      <w:rFonts w:ascii="Times New Roman" w:eastAsia="Times New Roman" w:hAnsi="Times New Roman" w:cs="Times New Roman"/>
      <w:sz w:val="24"/>
      <w:szCs w:val="24"/>
      <w:lang w:val="pt-BR" w:eastAsia="pt-BR"/>
    </w:rPr>
  </w:style>
  <w:style w:type="character" w:customStyle="1" w:styleId="HeaderChar">
    <w:name w:val="Header Char"/>
    <w:basedOn w:val="DefaultParagraphFont"/>
    <w:link w:val="Header"/>
    <w:uiPriority w:val="99"/>
    <w:locked/>
    <w:rsid w:val="00730D43"/>
    <w:rPr>
      <w:rFonts w:ascii="Times New Roman" w:hAnsi="Times New Roman" w:cs="Times New Roman"/>
      <w:sz w:val="24"/>
      <w:szCs w:val="24"/>
      <w:lang/>
    </w:rPr>
  </w:style>
  <w:style w:type="paragraph" w:styleId="BalloonText">
    <w:name w:val="Balloon Text"/>
    <w:basedOn w:val="Normal"/>
    <w:link w:val="BalloonTextChar"/>
    <w:uiPriority w:val="99"/>
    <w:semiHidden/>
    <w:rsid w:val="00B37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37800"/>
    <w:rPr>
      <w:rFonts w:ascii="Tahoma" w:hAnsi="Tahoma" w:cs="Tahoma"/>
      <w:sz w:val="16"/>
      <w:szCs w:val="16"/>
    </w:rPr>
  </w:style>
  <w:style w:type="paragraph" w:styleId="NormalWeb">
    <w:name w:val="Normal (Web)"/>
    <w:basedOn w:val="Normal"/>
    <w:uiPriority w:val="99"/>
    <w:semiHidden/>
    <w:rsid w:val="00456FD1"/>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character" w:customStyle="1" w:styleId="apple-converted-space">
    <w:name w:val="apple-converted-space"/>
    <w:basedOn w:val="DefaultParagraphFont"/>
    <w:uiPriority w:val="99"/>
    <w:rsid w:val="00BB7B70"/>
  </w:style>
  <w:style w:type="paragraph" w:styleId="Footer">
    <w:name w:val="footer"/>
    <w:basedOn w:val="Normal"/>
    <w:link w:val="FooterChar"/>
    <w:uiPriority w:val="99"/>
    <w:rsid w:val="003051C2"/>
    <w:pPr>
      <w:tabs>
        <w:tab w:val="center" w:pos="4252"/>
        <w:tab w:val="right" w:pos="8504"/>
      </w:tabs>
      <w:spacing w:after="0" w:line="240" w:lineRule="auto"/>
    </w:pPr>
  </w:style>
  <w:style w:type="character" w:customStyle="1" w:styleId="FooterChar">
    <w:name w:val="Footer Char"/>
    <w:basedOn w:val="DefaultParagraphFont"/>
    <w:link w:val="Footer"/>
    <w:uiPriority w:val="99"/>
    <w:locked/>
    <w:rsid w:val="003051C2"/>
  </w:style>
</w:styles>
</file>

<file path=word/webSettings.xml><?xml version="1.0" encoding="utf-8"?>
<w:webSettings xmlns:r="http://schemas.openxmlformats.org/officeDocument/2006/relationships" xmlns:w="http://schemas.openxmlformats.org/wordprocessingml/2006/main">
  <w:divs>
    <w:div w:id="847402112">
      <w:marLeft w:val="0"/>
      <w:marRight w:val="0"/>
      <w:marTop w:val="0"/>
      <w:marBottom w:val="0"/>
      <w:divBdr>
        <w:top w:val="none" w:sz="0" w:space="0" w:color="auto"/>
        <w:left w:val="none" w:sz="0" w:space="0" w:color="auto"/>
        <w:bottom w:val="none" w:sz="0" w:space="0" w:color="auto"/>
        <w:right w:val="none" w:sz="0" w:space="0" w:color="auto"/>
      </w:divBdr>
    </w:div>
    <w:div w:id="847402113">
      <w:marLeft w:val="0"/>
      <w:marRight w:val="0"/>
      <w:marTop w:val="0"/>
      <w:marBottom w:val="0"/>
      <w:divBdr>
        <w:top w:val="none" w:sz="0" w:space="0" w:color="auto"/>
        <w:left w:val="none" w:sz="0" w:space="0" w:color="auto"/>
        <w:bottom w:val="none" w:sz="0" w:space="0" w:color="auto"/>
        <w:right w:val="none" w:sz="0" w:space="0" w:color="auto"/>
      </w:divBdr>
      <w:divsChild>
        <w:div w:id="84740211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658</Words>
  <Characters>3555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dc:creator>
  <cp:keywords/>
  <dc:description/>
  <cp:lastModifiedBy>SESAU</cp:lastModifiedBy>
  <cp:revision>3</cp:revision>
  <dcterms:created xsi:type="dcterms:W3CDTF">2017-10-20T10:13:00Z</dcterms:created>
  <dcterms:modified xsi:type="dcterms:W3CDTF">2017-10-20T11:33:00Z</dcterms:modified>
</cp:coreProperties>
</file>